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F4" w:rsidRDefault="00904AF4" w:rsidP="00644991">
      <w:pPr>
        <w:spacing w:after="0"/>
        <w:rPr>
          <w:b/>
          <w:lang w:val="cs-CZ"/>
        </w:rPr>
      </w:pPr>
    </w:p>
    <w:p w:rsidR="00E5614F" w:rsidRPr="00644991" w:rsidRDefault="007B5B40" w:rsidP="0064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Cimrman / Smoljak / Svěrák</w:t>
      </w:r>
    </w:p>
    <w:p w:rsidR="002C64EB" w:rsidRDefault="007B5B40" w:rsidP="0064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České nebe</w:t>
      </w:r>
    </w:p>
    <w:p w:rsidR="007B5B40" w:rsidRPr="007B5B40" w:rsidRDefault="007B5B40" w:rsidP="00644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24"/>
          <w:szCs w:val="24"/>
          <w:lang w:val="cs-CZ"/>
        </w:rPr>
      </w:pPr>
      <w:r>
        <w:rPr>
          <w:i/>
          <w:sz w:val="24"/>
          <w:szCs w:val="24"/>
          <w:lang w:val="cs-CZ"/>
        </w:rPr>
        <w:t>/Cimrmanův dramatický kšaft/</w:t>
      </w:r>
    </w:p>
    <w:p w:rsidR="00644991" w:rsidRDefault="00644991" w:rsidP="00294251">
      <w:pPr>
        <w:spacing w:after="0"/>
        <w:rPr>
          <w:lang w:val="cs-CZ"/>
        </w:rPr>
      </w:pPr>
    </w:p>
    <w:p w:rsidR="002C64EB" w:rsidRPr="00644991" w:rsidRDefault="002C64EB" w:rsidP="00705641">
      <w:pPr>
        <w:spacing w:after="0"/>
        <w:jc w:val="center"/>
        <w:rPr>
          <w:lang w:val="cs-CZ"/>
        </w:rPr>
      </w:pPr>
      <w:r w:rsidRPr="00644991">
        <w:rPr>
          <w:lang w:val="cs-CZ"/>
        </w:rPr>
        <w:t>Výňatek - Umělecký text</w:t>
      </w:r>
    </w:p>
    <w:p w:rsidR="007B5B40" w:rsidRDefault="007B5B40" w:rsidP="007B5B40">
      <w:pPr>
        <w:spacing w:after="0"/>
        <w:rPr>
          <w:lang w:val="cs-CZ"/>
        </w:rPr>
      </w:pP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 xml:space="preserve">VÁCLAV: Omlouvám se, nějak jsem se </w:t>
      </w:r>
      <w:proofErr w:type="spellStart"/>
      <w:r>
        <w:rPr>
          <w:lang w:val="cs-CZ"/>
        </w:rPr>
        <w:t>zamodlil</w:t>
      </w:r>
      <w:proofErr w:type="spellEnd"/>
      <w:r>
        <w:rPr>
          <w:lang w:val="cs-CZ"/>
        </w:rPr>
        <w:t>. Tak půjdeme rovnou k věci. Jak víte, na zemi vypukla světová válka. Proto jsem se rozhodl, že naše česká nebeská komise bude šestičlenná.</w:t>
      </w:r>
    </w:p>
    <w:p w:rsidR="007B5B40" w:rsidRDefault="007B5B40" w:rsidP="007B5B40">
      <w:pPr>
        <w:spacing w:after="0"/>
        <w:rPr>
          <w:i/>
          <w:lang w:val="cs-CZ"/>
        </w:rPr>
      </w:pPr>
      <w:r>
        <w:rPr>
          <w:lang w:val="cs-CZ"/>
        </w:rPr>
        <w:t xml:space="preserve">KOMENSKÝ: Výborně! To budou jiná zasedání než ve třech. </w:t>
      </w:r>
      <w:r>
        <w:rPr>
          <w:i/>
          <w:lang w:val="cs-CZ"/>
        </w:rPr>
        <w:t>(Zajde za scénu a přináší pro chystaný přírůstek další židle.)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VÁCLAV:  Nejvyššímu jsem to už oznámil…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KOMENSKÝ: Tak ty už jsi mu to řekl? A jak se na to tvářil?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VÁCLAV: Pokývl hlavou, usmál se a udělal duhu.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KOMENSKÝ:  To je dobré znamení.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PRAOTEC: Když jsme vylezli na Říp, taky byla duha.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VÁCLAV:  Ale koho vybrat? To nemůže být jen tak někdo.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KOMENSKÝ:  Kdo by tu rozhodně neměl chybět, je Hus.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VÁCLAV: Jan Hus, ano, výřečný muž. Rozhodně lepší než ten druhý Jan, ten…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KOMENSKÝ: Nepomucký?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VÁCLAV:  Ano. S tím je těžká domluva. Když se ke mně modlí, já mu vůbec nerozumím.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KOMENSKÝ: Nediv se. Bez jazyka, chudák…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 xml:space="preserve">VÁCLAV: </w:t>
      </w:r>
      <w:r>
        <w:rPr>
          <w:i/>
          <w:lang w:val="cs-CZ"/>
        </w:rPr>
        <w:t>(zavolá do zákulisí)</w:t>
      </w:r>
      <w:r>
        <w:rPr>
          <w:lang w:val="cs-CZ"/>
        </w:rPr>
        <w:t>: Tyrši! Zaběhni pro Jana Husa.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KOMENSKÝ: To budou jiná zasedání než ve třech. Kníže, a neměli bychom vybrat také nějakou ženu? Vždycky je dobré, když je ten kolektiv koedukovaný.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VÁCLAV: Myslíš?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>KOMENSKÝ: On když je ve třídě ten ženský prvek, tak se ti hoši jinak chovají. Nepoužívají hrubých slov. Co takhle Božena Němcová? Ta je mezi Čechy oblíbená.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 xml:space="preserve">PRAOTEC: To jo. Ta se mi líbí. </w:t>
      </w:r>
      <w:proofErr w:type="gramStart"/>
      <w:r>
        <w:rPr>
          <w:lang w:val="cs-CZ"/>
        </w:rPr>
        <w:t>Teď</w:t>
      </w:r>
      <w:proofErr w:type="gramEnd"/>
      <w:r>
        <w:rPr>
          <w:lang w:val="cs-CZ"/>
        </w:rPr>
        <w:t xml:space="preserve"> jsem zrovna dočet ty její </w:t>
      </w:r>
      <w:proofErr w:type="gramStart"/>
      <w:r>
        <w:rPr>
          <w:lang w:val="cs-CZ"/>
        </w:rPr>
        <w:t>Zapadlí</w:t>
      </w:r>
      <w:proofErr w:type="gramEnd"/>
      <w:r>
        <w:rPr>
          <w:lang w:val="cs-CZ"/>
        </w:rPr>
        <w:t xml:space="preserve"> vlastence.</w:t>
      </w:r>
    </w:p>
    <w:p w:rsidR="007B5B40" w:rsidRDefault="007B5B40" w:rsidP="007B5B40">
      <w:pPr>
        <w:spacing w:after="0"/>
        <w:rPr>
          <w:lang w:val="cs-CZ"/>
        </w:rPr>
      </w:pPr>
      <w:r>
        <w:rPr>
          <w:lang w:val="cs-CZ"/>
        </w:rPr>
        <w:t xml:space="preserve">KOMENSKÝ: </w:t>
      </w:r>
      <w:r w:rsidR="00C666C7">
        <w:rPr>
          <w:lang w:val="cs-CZ"/>
        </w:rPr>
        <w:t>Praotče! Zapadlé vlastence napsal Karel Václav Rais.</w:t>
      </w:r>
    </w:p>
    <w:p w:rsidR="00C666C7" w:rsidRDefault="00C666C7" w:rsidP="007B5B40">
      <w:pPr>
        <w:spacing w:after="0"/>
        <w:rPr>
          <w:lang w:val="cs-CZ"/>
        </w:rPr>
      </w:pPr>
      <w:r>
        <w:rPr>
          <w:lang w:val="cs-CZ"/>
        </w:rPr>
        <w:t xml:space="preserve">PRAOTEC:  Toho mám taky rád. Mám v tom trochu zmatek. Například si teď ne a ne vzpomenout, kdo napsal Broučky. A co jsem se nad </w:t>
      </w:r>
      <w:proofErr w:type="spellStart"/>
      <w:r>
        <w:rPr>
          <w:lang w:val="cs-CZ"/>
        </w:rPr>
        <w:t>nima</w:t>
      </w:r>
      <w:proofErr w:type="spellEnd"/>
      <w:r>
        <w:rPr>
          <w:lang w:val="cs-CZ"/>
        </w:rPr>
        <w:t xml:space="preserve"> naplakal. Jak ta Janinka šla prát tu svatební košili. Teď ta shnilá lávka. A na topole podle skal zelený mužík zatleskal.</w:t>
      </w:r>
    </w:p>
    <w:p w:rsidR="00C666C7" w:rsidRDefault="00C666C7" w:rsidP="007B5B40">
      <w:pPr>
        <w:spacing w:after="0"/>
        <w:rPr>
          <w:lang w:val="cs-CZ"/>
        </w:rPr>
      </w:pPr>
      <w:r>
        <w:rPr>
          <w:lang w:val="cs-CZ"/>
        </w:rPr>
        <w:t>KOMENSKÝ: Praotče, praotče! Příště to znovu probereme. Ale ještě k té Němcové – to je velká spisovatelka! Kdyby nenapsala nic jiného než Babičku, už to by stačilo, abychom ji vzali mezi sebe.</w:t>
      </w:r>
    </w:p>
    <w:p w:rsidR="00C666C7" w:rsidRDefault="00C666C7" w:rsidP="007B5B40">
      <w:pPr>
        <w:spacing w:after="0"/>
        <w:rPr>
          <w:i/>
          <w:lang w:val="cs-CZ"/>
        </w:rPr>
      </w:pPr>
      <w:r>
        <w:rPr>
          <w:i/>
          <w:lang w:val="cs-CZ"/>
        </w:rPr>
        <w:t>(Vejde Hus.)</w:t>
      </w:r>
    </w:p>
    <w:p w:rsidR="007B5B40" w:rsidRPr="00644991" w:rsidRDefault="00C666C7" w:rsidP="00C75896">
      <w:pPr>
        <w:spacing w:after="0"/>
        <w:rPr>
          <w:lang w:val="cs-CZ"/>
        </w:rPr>
      </w:pPr>
      <w:r>
        <w:rPr>
          <w:lang w:val="cs-CZ"/>
        </w:rPr>
        <w:t>HUS: Pravda vítězí!</w:t>
      </w:r>
    </w:p>
    <w:p w:rsidR="00644991" w:rsidRDefault="00644991" w:rsidP="00125F36">
      <w:pPr>
        <w:spacing w:after="0"/>
        <w:rPr>
          <w:sz w:val="20"/>
          <w:szCs w:val="20"/>
          <w:lang w:val="cs-CZ"/>
        </w:rPr>
      </w:pPr>
    </w:p>
    <w:p w:rsidR="00125F36" w:rsidRDefault="00125F36" w:rsidP="00644991">
      <w:pPr>
        <w:spacing w:after="0"/>
        <w:jc w:val="center"/>
        <w:rPr>
          <w:lang w:val="cs-CZ"/>
        </w:rPr>
      </w:pPr>
      <w:r w:rsidRPr="00644991">
        <w:rPr>
          <w:lang w:val="cs-CZ"/>
        </w:rPr>
        <w:t>Výňatek - Neumělecký text</w:t>
      </w:r>
    </w:p>
    <w:p w:rsidR="00294251" w:rsidRPr="00644991" w:rsidRDefault="00294251" w:rsidP="00644991">
      <w:pPr>
        <w:spacing w:after="0"/>
        <w:jc w:val="center"/>
        <w:rPr>
          <w:lang w:val="cs-CZ"/>
        </w:rPr>
      </w:pPr>
    </w:p>
    <w:p w:rsidR="00294251" w:rsidRDefault="00294251" w:rsidP="00294251">
      <w:pPr>
        <w:spacing w:after="0"/>
        <w:rPr>
          <w:lang w:val="cs-CZ"/>
        </w:rPr>
      </w:pPr>
      <w:r>
        <w:rPr>
          <w:lang w:val="cs-CZ"/>
        </w:rPr>
        <w:t xml:space="preserve">     </w:t>
      </w:r>
      <w:r w:rsidRPr="00294251">
        <w:rPr>
          <w:lang w:val="cs-CZ"/>
        </w:rPr>
        <w:t xml:space="preserve">Historické a často i současné slovníky definují mystifikaci na základě doslovného sémantického překladu </w:t>
      </w:r>
      <w:proofErr w:type="spellStart"/>
      <w:r w:rsidRPr="00294251">
        <w:rPr>
          <w:lang w:val="cs-CZ"/>
        </w:rPr>
        <w:t>řec</w:t>
      </w:r>
      <w:proofErr w:type="spellEnd"/>
      <w:r w:rsidRPr="00294251">
        <w:rPr>
          <w:lang w:val="cs-CZ"/>
        </w:rPr>
        <w:t xml:space="preserve">. </w:t>
      </w:r>
      <w:proofErr w:type="spellStart"/>
      <w:r w:rsidRPr="00294251">
        <w:rPr>
          <w:lang w:val="cs-CZ"/>
        </w:rPr>
        <w:t>mystés</w:t>
      </w:r>
      <w:proofErr w:type="spellEnd"/>
      <w:r w:rsidRPr="00294251">
        <w:rPr>
          <w:lang w:val="cs-CZ"/>
        </w:rPr>
        <w:t xml:space="preserve"> (zasvěcený do tajemství) a lat. </w:t>
      </w:r>
      <w:proofErr w:type="spellStart"/>
      <w:r w:rsidRPr="00294251">
        <w:rPr>
          <w:lang w:val="cs-CZ"/>
        </w:rPr>
        <w:t>fació</w:t>
      </w:r>
      <w:proofErr w:type="spellEnd"/>
      <w:r w:rsidRPr="00294251">
        <w:rPr>
          <w:lang w:val="cs-CZ"/>
        </w:rPr>
        <w:t>/</w:t>
      </w:r>
      <w:proofErr w:type="spellStart"/>
      <w:r w:rsidRPr="00294251">
        <w:rPr>
          <w:lang w:val="cs-CZ"/>
        </w:rPr>
        <w:t>ficatió</w:t>
      </w:r>
      <w:proofErr w:type="spellEnd"/>
      <w:r w:rsidRPr="00294251">
        <w:rPr>
          <w:lang w:val="cs-CZ"/>
        </w:rPr>
        <w:t xml:space="preserve"> (dělat, činit) jako úmyslné klamání, šíření nepravdivých zpráv za účelem okla</w:t>
      </w:r>
      <w:r>
        <w:rPr>
          <w:lang w:val="cs-CZ"/>
        </w:rPr>
        <w:t>mání, předstírání něčeho apod. T</w:t>
      </w:r>
      <w:r w:rsidRPr="00294251">
        <w:rPr>
          <w:lang w:val="cs-CZ"/>
        </w:rPr>
        <w:t xml:space="preserve">ím ztotožňují mystifikaci se lží a jako taková byla v zásadě chápána po celý starověk i středověk. Že od </w:t>
      </w:r>
      <w:proofErr w:type="spellStart"/>
      <w:r w:rsidRPr="00294251">
        <w:rPr>
          <w:lang w:val="cs-CZ"/>
        </w:rPr>
        <w:t>mystés</w:t>
      </w:r>
      <w:proofErr w:type="spellEnd"/>
      <w:r w:rsidRPr="00294251">
        <w:rPr>
          <w:lang w:val="cs-CZ"/>
        </w:rPr>
        <w:t xml:space="preserve"> není daleko k </w:t>
      </w:r>
      <w:proofErr w:type="spellStart"/>
      <w:r w:rsidRPr="00294251">
        <w:rPr>
          <w:lang w:val="cs-CZ"/>
        </w:rPr>
        <w:t>mystikós</w:t>
      </w:r>
      <w:proofErr w:type="spellEnd"/>
      <w:r w:rsidRPr="00294251">
        <w:rPr>
          <w:lang w:val="cs-CZ"/>
        </w:rPr>
        <w:t xml:space="preserve"> (tajný, důvěrný) a od </w:t>
      </w:r>
      <w:proofErr w:type="spellStart"/>
      <w:r w:rsidRPr="00294251">
        <w:rPr>
          <w:lang w:val="cs-CZ"/>
        </w:rPr>
        <w:t>fació</w:t>
      </w:r>
      <w:proofErr w:type="spellEnd"/>
      <w:r w:rsidRPr="00294251">
        <w:rPr>
          <w:lang w:val="cs-CZ"/>
        </w:rPr>
        <w:t xml:space="preserve"> k </w:t>
      </w:r>
      <w:proofErr w:type="spellStart"/>
      <w:r w:rsidRPr="00294251">
        <w:rPr>
          <w:lang w:val="cs-CZ"/>
        </w:rPr>
        <w:t>fictió</w:t>
      </w:r>
      <w:proofErr w:type="spellEnd"/>
      <w:r w:rsidRPr="00294251">
        <w:rPr>
          <w:lang w:val="cs-CZ"/>
        </w:rPr>
        <w:t xml:space="preserve"> (tvoření, vymýšlení), si uvědomovali autoři i čtenáři po staletí, lišila se jen míra a způsob reflexe tohoto poznatku v literatuře a umění vůbec. </w:t>
      </w:r>
    </w:p>
    <w:p w:rsidR="00644991" w:rsidRPr="00644991" w:rsidRDefault="00294251" w:rsidP="00294251">
      <w:pPr>
        <w:spacing w:after="0"/>
      </w:pPr>
      <w:r>
        <w:rPr>
          <w:lang w:val="cs-CZ"/>
        </w:rPr>
        <w:t xml:space="preserve">     </w:t>
      </w:r>
      <w:r w:rsidRPr="00294251">
        <w:rPr>
          <w:lang w:val="cs-CZ"/>
        </w:rPr>
        <w:t xml:space="preserve">Ještě na počátku 20. století kladli evropští intelektuálové otázky ohledně legitimnosti mystifikačních principů v literatuře a osvědčovali tak mj. fakt, že celá sféra umění procházela dramatickou změnou, kterou bychom dnes, zpětně viděno, mohli nazvat „krizí reprezentace“. </w:t>
      </w:r>
    </w:p>
    <w:p w:rsidR="00904AF4" w:rsidRDefault="00904AF4" w:rsidP="00125F36">
      <w:pPr>
        <w:spacing w:after="0"/>
        <w:rPr>
          <w:sz w:val="20"/>
          <w:szCs w:val="20"/>
          <w:lang w:val="cs-CZ"/>
        </w:rPr>
      </w:pPr>
    </w:p>
    <w:p w:rsidR="00904AF4" w:rsidRDefault="00904AF4" w:rsidP="00125F36">
      <w:pPr>
        <w:spacing w:after="0"/>
        <w:rPr>
          <w:sz w:val="20"/>
          <w:szCs w:val="20"/>
          <w:lang w:val="cs-CZ"/>
        </w:rPr>
      </w:pPr>
    </w:p>
    <w:p w:rsidR="009934DA" w:rsidRPr="009934DA" w:rsidRDefault="009934DA" w:rsidP="00125F36">
      <w:pPr>
        <w:spacing w:after="0"/>
        <w:rPr>
          <w:i/>
          <w:sz w:val="20"/>
          <w:szCs w:val="20"/>
          <w:lang w:val="cs-CZ"/>
        </w:rPr>
      </w:pPr>
      <w:bookmarkStart w:id="0" w:name="_GoBack"/>
      <w:bookmarkEnd w:id="0"/>
      <w:r>
        <w:rPr>
          <w:i/>
          <w:sz w:val="20"/>
          <w:szCs w:val="20"/>
          <w:lang w:val="cs-CZ"/>
        </w:rPr>
        <w:t xml:space="preserve">       </w:t>
      </w:r>
    </w:p>
    <w:sectPr w:rsidR="009934DA" w:rsidRPr="009934DA" w:rsidSect="00644991">
      <w:type w:val="continuous"/>
      <w:pgSz w:w="11906" w:h="16838"/>
      <w:pgMar w:top="709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EB"/>
    <w:rsid w:val="000E014D"/>
    <w:rsid w:val="000F47B3"/>
    <w:rsid w:val="00125F36"/>
    <w:rsid w:val="0016572E"/>
    <w:rsid w:val="001C3902"/>
    <w:rsid w:val="002031B6"/>
    <w:rsid w:val="00261DA8"/>
    <w:rsid w:val="00284A46"/>
    <w:rsid w:val="00287D3E"/>
    <w:rsid w:val="00294251"/>
    <w:rsid w:val="002C64EB"/>
    <w:rsid w:val="002E30BF"/>
    <w:rsid w:val="00313B62"/>
    <w:rsid w:val="003140A9"/>
    <w:rsid w:val="003C04CA"/>
    <w:rsid w:val="003D23C6"/>
    <w:rsid w:val="003E69CD"/>
    <w:rsid w:val="003F627F"/>
    <w:rsid w:val="00435C64"/>
    <w:rsid w:val="004827AC"/>
    <w:rsid w:val="00484B11"/>
    <w:rsid w:val="00531F8F"/>
    <w:rsid w:val="00550087"/>
    <w:rsid w:val="00552D47"/>
    <w:rsid w:val="005716B1"/>
    <w:rsid w:val="005905D8"/>
    <w:rsid w:val="005B5397"/>
    <w:rsid w:val="005C3B71"/>
    <w:rsid w:val="005D05C7"/>
    <w:rsid w:val="005E07FB"/>
    <w:rsid w:val="005F46CC"/>
    <w:rsid w:val="00607357"/>
    <w:rsid w:val="006377B0"/>
    <w:rsid w:val="00644991"/>
    <w:rsid w:val="00657D69"/>
    <w:rsid w:val="00673DAD"/>
    <w:rsid w:val="006A448F"/>
    <w:rsid w:val="006D3AC2"/>
    <w:rsid w:val="006E4E2A"/>
    <w:rsid w:val="00701B65"/>
    <w:rsid w:val="00705641"/>
    <w:rsid w:val="00715740"/>
    <w:rsid w:val="007255CD"/>
    <w:rsid w:val="007368B1"/>
    <w:rsid w:val="007406E4"/>
    <w:rsid w:val="00772B5F"/>
    <w:rsid w:val="007B5B40"/>
    <w:rsid w:val="007F7F0F"/>
    <w:rsid w:val="00851597"/>
    <w:rsid w:val="008943DB"/>
    <w:rsid w:val="008B418C"/>
    <w:rsid w:val="0090206F"/>
    <w:rsid w:val="00904AF4"/>
    <w:rsid w:val="00910955"/>
    <w:rsid w:val="00933396"/>
    <w:rsid w:val="009934DA"/>
    <w:rsid w:val="009B7941"/>
    <w:rsid w:val="009C2EAC"/>
    <w:rsid w:val="009C7AA0"/>
    <w:rsid w:val="009F6028"/>
    <w:rsid w:val="009F730B"/>
    <w:rsid w:val="00A24732"/>
    <w:rsid w:val="00AA7B71"/>
    <w:rsid w:val="00B402CB"/>
    <w:rsid w:val="00B40F8E"/>
    <w:rsid w:val="00B50E02"/>
    <w:rsid w:val="00B51C47"/>
    <w:rsid w:val="00B74103"/>
    <w:rsid w:val="00B832DF"/>
    <w:rsid w:val="00BC135A"/>
    <w:rsid w:val="00BC6F90"/>
    <w:rsid w:val="00C65888"/>
    <w:rsid w:val="00C666C7"/>
    <w:rsid w:val="00C75896"/>
    <w:rsid w:val="00CA6B4A"/>
    <w:rsid w:val="00CB12FB"/>
    <w:rsid w:val="00CB5017"/>
    <w:rsid w:val="00CC2E0B"/>
    <w:rsid w:val="00CE1C2F"/>
    <w:rsid w:val="00D20AB2"/>
    <w:rsid w:val="00D22946"/>
    <w:rsid w:val="00D24533"/>
    <w:rsid w:val="00D4783D"/>
    <w:rsid w:val="00D636AD"/>
    <w:rsid w:val="00D66388"/>
    <w:rsid w:val="00D83F92"/>
    <w:rsid w:val="00D85732"/>
    <w:rsid w:val="00D90B82"/>
    <w:rsid w:val="00DB46D9"/>
    <w:rsid w:val="00E13107"/>
    <w:rsid w:val="00E5614F"/>
    <w:rsid w:val="00E702EB"/>
    <w:rsid w:val="00E7385D"/>
    <w:rsid w:val="00E84FBC"/>
    <w:rsid w:val="00E929C2"/>
    <w:rsid w:val="00E93444"/>
    <w:rsid w:val="00EA1310"/>
    <w:rsid w:val="00EB6343"/>
    <w:rsid w:val="00EC161F"/>
    <w:rsid w:val="00F014E1"/>
    <w:rsid w:val="00F57217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9B06"/>
  <w15:docId w15:val="{BAA28BA0-8A05-42AF-AB14-016944B9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3F92"/>
    <w:rPr>
      <w:lang w:val="fr-FR"/>
    </w:rPr>
  </w:style>
  <w:style w:type="paragraph" w:styleId="Nadpis1">
    <w:name w:val="heading 1"/>
    <w:basedOn w:val="Normln"/>
    <w:next w:val="Normln"/>
    <w:link w:val="Nadpis1Char"/>
    <w:uiPriority w:val="9"/>
    <w:qFormat/>
    <w:rsid w:val="00D83F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3F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F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F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F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F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F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F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F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F92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83F92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F92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F92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F92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F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3F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3F92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3F92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83F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3F92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F92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3F92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83F92"/>
    <w:rPr>
      <w:b/>
      <w:bCs/>
    </w:rPr>
  </w:style>
  <w:style w:type="character" w:styleId="Zdraznn">
    <w:name w:val="Emphasis"/>
    <w:uiPriority w:val="20"/>
    <w:qFormat/>
    <w:rsid w:val="00D83F92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D83F9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83F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83F92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D83F9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F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3F92"/>
    <w:rPr>
      <w:i/>
      <w:iCs/>
    </w:rPr>
  </w:style>
  <w:style w:type="character" w:styleId="Zdraznnjemn">
    <w:name w:val="Subtle Emphasis"/>
    <w:uiPriority w:val="19"/>
    <w:qFormat/>
    <w:rsid w:val="00D83F92"/>
    <w:rPr>
      <w:i/>
      <w:iCs/>
    </w:rPr>
  </w:style>
  <w:style w:type="character" w:styleId="Zdraznnintenzivn">
    <w:name w:val="Intense Emphasis"/>
    <w:uiPriority w:val="21"/>
    <w:qFormat/>
    <w:rsid w:val="00D83F9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83F92"/>
    <w:rPr>
      <w:smallCaps/>
    </w:rPr>
  </w:style>
  <w:style w:type="character" w:styleId="Odkazintenzivn">
    <w:name w:val="Intense Reference"/>
    <w:uiPriority w:val="32"/>
    <w:qFormat/>
    <w:rsid w:val="00D83F92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83F9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3F92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EA131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A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character" w:customStyle="1" w:styleId="cite-bracket">
    <w:name w:val="cite-bracket"/>
    <w:basedOn w:val="Standardnpsmoodstavce"/>
    <w:rsid w:val="00294251"/>
  </w:style>
  <w:style w:type="character" w:customStyle="1" w:styleId="mw-editsection">
    <w:name w:val="mw-editsection"/>
    <w:basedOn w:val="Standardnpsmoodstavce"/>
    <w:rsid w:val="00294251"/>
  </w:style>
  <w:style w:type="character" w:customStyle="1" w:styleId="mw-editsection-bracket">
    <w:name w:val="mw-editsection-bracket"/>
    <w:basedOn w:val="Standardnpsmoodstavce"/>
    <w:rsid w:val="00294251"/>
  </w:style>
  <w:style w:type="character" w:customStyle="1" w:styleId="mw-editsection-divider">
    <w:name w:val="mw-editsection-divider"/>
    <w:basedOn w:val="Standardnpsmoodstavce"/>
    <w:rsid w:val="0029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4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0D048-3725-4D11-89F0-C201B6551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5FEF7-B417-414B-8447-20D6A1424BBD}"/>
</file>

<file path=customXml/itemProps3.xml><?xml version="1.0" encoding="utf-8"?>
<ds:datastoreItem xmlns:ds="http://schemas.openxmlformats.org/officeDocument/2006/customXml" ds:itemID="{B9841A6A-9565-4E96-B32A-FA7AAE35DD3F}"/>
</file>

<file path=customXml/itemProps4.xml><?xml version="1.0" encoding="utf-8"?>
<ds:datastoreItem xmlns:ds="http://schemas.openxmlformats.org/officeDocument/2006/customXml" ds:itemID="{7BE5FF53-6F01-4E42-A54E-6356ACADB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Kozlova Alexandra</cp:lastModifiedBy>
  <cp:revision>2</cp:revision>
  <dcterms:created xsi:type="dcterms:W3CDTF">2025-03-11T10:09:00Z</dcterms:created>
  <dcterms:modified xsi:type="dcterms:W3CDTF">2025-03-11T10:09:00Z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