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4F" w:rsidRPr="002E3955" w:rsidRDefault="00631E95" w:rsidP="002E3955">
      <w:pPr>
        <w:pBdr>
          <w:top w:val="single" w:sz="4" w:space="1" w:color="auto"/>
          <w:left w:val="single" w:sz="4" w:space="4" w:color="auto"/>
          <w:bottom w:val="single" w:sz="4" w:space="1" w:color="auto"/>
          <w:right w:val="single" w:sz="4" w:space="4" w:color="auto"/>
        </w:pBdr>
        <w:spacing w:after="0"/>
        <w:jc w:val="center"/>
        <w:rPr>
          <w:b/>
          <w:sz w:val="28"/>
          <w:szCs w:val="28"/>
        </w:rPr>
      </w:pPr>
      <w:r w:rsidRPr="002E3955">
        <w:rPr>
          <w:b/>
          <w:sz w:val="28"/>
          <w:szCs w:val="28"/>
        </w:rPr>
        <w:t>Milan Kundera</w:t>
      </w:r>
    </w:p>
    <w:p w:rsidR="00631E95" w:rsidRPr="002E3955" w:rsidRDefault="00631E95" w:rsidP="002E3955">
      <w:pPr>
        <w:pBdr>
          <w:top w:val="single" w:sz="4" w:space="1" w:color="auto"/>
          <w:left w:val="single" w:sz="4" w:space="4" w:color="auto"/>
          <w:bottom w:val="single" w:sz="4" w:space="1" w:color="auto"/>
          <w:right w:val="single" w:sz="4" w:space="4" w:color="auto"/>
        </w:pBdr>
        <w:spacing w:after="0"/>
        <w:jc w:val="center"/>
        <w:rPr>
          <w:b/>
          <w:sz w:val="28"/>
          <w:szCs w:val="28"/>
        </w:rPr>
      </w:pPr>
      <w:r w:rsidRPr="002E3955">
        <w:rPr>
          <w:b/>
          <w:sz w:val="28"/>
          <w:szCs w:val="28"/>
        </w:rPr>
        <w:t>Žert</w:t>
      </w:r>
    </w:p>
    <w:p w:rsidR="002E3955" w:rsidRDefault="00631E95" w:rsidP="00631E95">
      <w:pPr>
        <w:spacing w:after="0"/>
        <w:rPr>
          <w:sz w:val="20"/>
          <w:szCs w:val="20"/>
        </w:rPr>
      </w:pPr>
      <w:r>
        <w:rPr>
          <w:b/>
        </w:rPr>
        <w:t xml:space="preserve">                                           </w:t>
      </w:r>
      <w:r>
        <w:rPr>
          <w:sz w:val="20"/>
          <w:szCs w:val="20"/>
        </w:rPr>
        <w:t xml:space="preserve">                              </w:t>
      </w:r>
    </w:p>
    <w:p w:rsidR="002E3955" w:rsidRDefault="002E3955" w:rsidP="00631E95">
      <w:pPr>
        <w:spacing w:after="0"/>
        <w:rPr>
          <w:sz w:val="20"/>
          <w:szCs w:val="20"/>
        </w:rPr>
      </w:pPr>
    </w:p>
    <w:p w:rsidR="00631E95" w:rsidRPr="002E3955" w:rsidRDefault="00631E95" w:rsidP="002E3955">
      <w:pPr>
        <w:spacing w:after="0"/>
        <w:jc w:val="center"/>
      </w:pPr>
      <w:r w:rsidRPr="002E3955">
        <w:t>Výňatek – Umělecký text</w:t>
      </w:r>
    </w:p>
    <w:p w:rsidR="00631E95" w:rsidRPr="002E3955" w:rsidRDefault="00631E95" w:rsidP="00631E95">
      <w:pPr>
        <w:spacing w:after="0"/>
      </w:pPr>
    </w:p>
    <w:p w:rsidR="002E3955" w:rsidRDefault="00DB0D8F" w:rsidP="00631E95">
      <w:pPr>
        <w:spacing w:after="0"/>
      </w:pPr>
      <w:r w:rsidRPr="002E3955">
        <w:t xml:space="preserve">     Od onoho večera se ve mně všechno změnilo; byl jsem opět obydlen; nebyl jsem už jen tou žalostnou prázdnotou, v níž se proháněly (jak smetí ve vyrabovaném pokoji) stesky, výčitky a žaloby; pokoj mého nitra byl náhle uklizen a kdosi v něm žil. Hodiny, které v něm na stěně visely s rafičkami po dlouhé měsíce nepohnutými, se pojednou </w:t>
      </w:r>
      <w:proofErr w:type="spellStart"/>
      <w:r w:rsidRPr="002E3955">
        <w:t>roztikaly</w:t>
      </w:r>
      <w:proofErr w:type="spellEnd"/>
      <w:r w:rsidRPr="002E3955">
        <w:t xml:space="preserve">. To bylo významné: čas, který až dosud plynul jako lhostejný proud od ničeho k ničemu (byl jsem přece v pauze!) bez jakékoli artikulace, bez jakéhokoli taktu, začal opět získávat svou zlidštěnou tvář: začal se členit a odpočítávat. Začal jsem lpět na propustkách z kasáren </w:t>
      </w:r>
    </w:p>
    <w:p w:rsidR="00631E95" w:rsidRPr="002E3955" w:rsidRDefault="00DB0D8F" w:rsidP="00631E95">
      <w:pPr>
        <w:spacing w:after="0"/>
      </w:pPr>
      <w:r w:rsidRPr="002E3955">
        <w:t>a jednotlivé dny se mi měnily v příčle žebříku, po němž jsem stoupal za Lucií.</w:t>
      </w:r>
    </w:p>
    <w:p w:rsidR="00BD78C4" w:rsidRPr="002E3955" w:rsidRDefault="00BD78C4" w:rsidP="00631E95">
      <w:pPr>
        <w:spacing w:after="0"/>
      </w:pPr>
      <w:r w:rsidRPr="002E3955">
        <w:t xml:space="preserve">     Nikdy v životě jsem už nevěnoval žádné jiné ženě tolik myšlenek, tolik mlčenlivého upření jako jí (neměl jsem na to ostatně už nikdy ani tolik času). K žádné ženě jsem nepociťoval nikdy tolik vděčnosti.</w:t>
      </w:r>
    </w:p>
    <w:p w:rsidR="00BD78C4" w:rsidRPr="002E3955" w:rsidRDefault="00BD78C4" w:rsidP="00631E95">
      <w:pPr>
        <w:spacing w:after="0"/>
      </w:pPr>
      <w:r w:rsidRPr="002E3955">
        <w:t xml:space="preserve">     Vděčnosti? Za co? Lucie mne především vytrhla z kruhu toho žalostného milostného horizontu, jímž jsme byli všichni obklíčeni. Ovšem: i čerstvě ženatý Stáňa se vytrhl svým způsobem z tohoto kruhu; měl teď doma, v Praze, svou milovanou ženu, mohl na ni myslit, mohl se těšit tím, že je milován. Ale nebylo mu co závidět. Uvedl činem sňatku do pohybu svůj osud, a už ve chvíli, kdy sedal do vlaku a vracel se do Ostravy, pozbýval na něho jakýkoli vliv; a tak týden po týdnu, měsíc po měsíci přikapávalo do jeho počáteční spokojenosti víc a víc neklidu, víc a víc bezmocné starosti o to, co se děje v Praze s jeho vlastním životem, od něhož tu byl oddělen a k němuž nesměl.</w:t>
      </w:r>
    </w:p>
    <w:p w:rsidR="00BD78C4" w:rsidRPr="002E3955" w:rsidRDefault="00BD78C4" w:rsidP="00631E95">
      <w:pPr>
        <w:spacing w:after="0"/>
      </w:pPr>
      <w:r w:rsidRPr="002E3955">
        <w:t xml:space="preserve">     I já jsem setkáním s Lucií uvedl svůj osud do pohybu; ale neztrácel jsem ho z dohledu; setkával jsem se s Lucií málo, ale přece jen téměř pravidelně a věděl jsem, že na mne umí čekat čtrnáct dnů i déle a potkat mne po té přestávce tak, jako bychom se rozešli včera.</w:t>
      </w:r>
    </w:p>
    <w:p w:rsidR="002E3955" w:rsidRDefault="00BD78C4" w:rsidP="00631E95">
      <w:pPr>
        <w:spacing w:after="0"/>
      </w:pPr>
      <w:r w:rsidRPr="002E3955">
        <w:t xml:space="preserve">     Ale Lucie mne neosvobodila jen z obecné kocoviny způsobované bezútěšností ostravských milostných avantýr. Věděl jsem už sice v té době, že jsem prohrál svůj zápas a nezměním nic na svých černých výložkách, věděl jsem, že je nesmyslné, abych se odcizoval lidem, s nimiž jsem měl dva nebo více roků žít pohromadě, že je nesmyslné reklamovat neustále právo na svou původní životní dráhu (jejíž privilegovanost jsem už začal chápat), ale přece tato změna postoje byla jen rozumová, volní, a nemohla mne zbavit vnitřního pláče nad „ztraceným osudem“. Stačilo mi, že jsem ji cítil vedle sebe s celým teplým okruhem jejího života, v němž nehrála vůbec žádnou úlohu otázka kosmopolitismu a internacionalismu, bdělost a ostražitost, spory o definici diktatury proletariátu, politika se svou strategií, taktikou </w:t>
      </w:r>
    </w:p>
    <w:p w:rsidR="00BD78C4" w:rsidRPr="002E3955" w:rsidRDefault="00BD78C4" w:rsidP="00631E95">
      <w:pPr>
        <w:spacing w:after="0"/>
      </w:pPr>
      <w:r w:rsidRPr="002E3955">
        <w:t>a kádrovou politikou.</w:t>
      </w:r>
    </w:p>
    <w:p w:rsidR="0008412C" w:rsidRDefault="0008412C" w:rsidP="00631E95">
      <w:pPr>
        <w:spacing w:after="0"/>
        <w:rPr>
          <w:sz w:val="20"/>
          <w:szCs w:val="20"/>
        </w:rPr>
      </w:pPr>
    </w:p>
    <w:p w:rsidR="0008412C" w:rsidRDefault="0008412C" w:rsidP="00631E95">
      <w:pPr>
        <w:spacing w:after="0"/>
        <w:rPr>
          <w:sz w:val="20"/>
          <w:szCs w:val="20"/>
        </w:rPr>
      </w:pPr>
    </w:p>
    <w:p w:rsidR="0008412C" w:rsidRDefault="0008412C" w:rsidP="00631E95">
      <w:pPr>
        <w:spacing w:after="0"/>
      </w:pPr>
      <w:r>
        <w:rPr>
          <w:sz w:val="20"/>
          <w:szCs w:val="20"/>
        </w:rPr>
        <w:t xml:space="preserve">                                                                             </w:t>
      </w:r>
      <w:r w:rsidRPr="002E3955">
        <w:t>Výňatek – Neumělecký text</w:t>
      </w:r>
    </w:p>
    <w:p w:rsidR="002E3955" w:rsidRDefault="002E3955" w:rsidP="00631E95">
      <w:pPr>
        <w:spacing w:after="0"/>
      </w:pPr>
    </w:p>
    <w:p w:rsidR="002E3955" w:rsidRPr="00995E1F" w:rsidRDefault="002E3955" w:rsidP="00631E95">
      <w:pPr>
        <w:spacing w:after="0"/>
        <w:rPr>
          <w:rFonts w:cs="Arial"/>
          <w:shd w:val="clear" w:color="auto" w:fill="FFFFFF"/>
        </w:rPr>
      </w:pPr>
      <w:r w:rsidRPr="00995E1F">
        <w:rPr>
          <w:rFonts w:cs="Arial"/>
          <w:b/>
          <w:bCs/>
          <w:shd w:val="clear" w:color="auto" w:fill="FFFFFF"/>
        </w:rPr>
        <w:t>Polyfonie</w:t>
      </w:r>
      <w:r w:rsidRPr="00995E1F">
        <w:rPr>
          <w:rFonts w:cs="Arial"/>
          <w:shd w:val="clear" w:color="auto" w:fill="FFFFFF"/>
        </w:rPr>
        <w:t> (česky </w:t>
      </w:r>
      <w:r w:rsidRPr="00995E1F">
        <w:rPr>
          <w:rFonts w:cs="Arial"/>
          <w:i/>
          <w:iCs/>
          <w:shd w:val="clear" w:color="auto" w:fill="FFFFFF"/>
        </w:rPr>
        <w:t>vícehlas</w:t>
      </w:r>
      <w:r w:rsidRPr="00995E1F">
        <w:rPr>
          <w:rFonts w:cs="Arial"/>
          <w:shd w:val="clear" w:color="auto" w:fill="FFFFFF"/>
        </w:rPr>
        <w:t>) skladbu vytvářejí dva, tři, čtyři i více samostatných </w:t>
      </w:r>
      <w:hyperlink r:id="rId6" w:tooltip="Hlas" w:history="1">
        <w:r w:rsidRPr="00995E1F">
          <w:rPr>
            <w:rStyle w:val="Hypertextovodkaz"/>
            <w:rFonts w:cs="Arial"/>
            <w:color w:val="auto"/>
            <w:u w:val="none"/>
            <w:shd w:val="clear" w:color="auto" w:fill="FFFFFF"/>
          </w:rPr>
          <w:t>hlasů</w:t>
        </w:r>
      </w:hyperlink>
      <w:r w:rsidRPr="00995E1F">
        <w:rPr>
          <w:rFonts w:cs="Arial"/>
          <w:shd w:val="clear" w:color="auto" w:fill="FFFFFF"/>
        </w:rPr>
        <w:t>. Žádný z nich přitom není vedoucí, žádný doprovázející.</w:t>
      </w:r>
    </w:p>
    <w:p w:rsidR="002E3955" w:rsidRPr="00995E1F" w:rsidRDefault="002E3955" w:rsidP="002E3955">
      <w:pPr>
        <w:pStyle w:val="Nadpis3"/>
        <w:shd w:val="clear" w:color="auto" w:fill="FFFFFF"/>
        <w:spacing w:before="72"/>
        <w:rPr>
          <w:rFonts w:cs="Arial"/>
          <w:b/>
          <w:sz w:val="22"/>
          <w:szCs w:val="22"/>
        </w:rPr>
      </w:pPr>
      <w:r w:rsidRPr="00995E1F">
        <w:rPr>
          <w:rStyle w:val="mw-headline"/>
          <w:rFonts w:cs="Arial"/>
          <w:b/>
          <w:sz w:val="22"/>
          <w:szCs w:val="22"/>
        </w:rPr>
        <w:t>Polyfonní</w:t>
      </w:r>
    </w:p>
    <w:p w:rsidR="002E3955" w:rsidRPr="00995E1F" w:rsidRDefault="002E3955" w:rsidP="00D02CF5">
      <w:pPr>
        <w:pStyle w:val="Normlnweb"/>
        <w:shd w:val="clear" w:color="auto" w:fill="FFFFFF"/>
        <w:spacing w:before="0" w:beforeAutospacing="0" w:after="0" w:afterAutospacing="0"/>
        <w:rPr>
          <w:rFonts w:asciiTheme="majorHAnsi" w:hAnsiTheme="majorHAnsi" w:cs="Arial"/>
          <w:sz w:val="22"/>
          <w:szCs w:val="22"/>
        </w:rPr>
      </w:pPr>
      <w:r w:rsidRPr="00995E1F">
        <w:rPr>
          <w:rFonts w:asciiTheme="majorHAnsi" w:hAnsiTheme="majorHAnsi" w:cs="Arial"/>
          <w:sz w:val="22"/>
          <w:szCs w:val="22"/>
        </w:rPr>
        <w:t>Polyfonní je </w:t>
      </w:r>
      <w:hyperlink r:id="rId7" w:tooltip="Přívlastek" w:history="1">
        <w:r w:rsidRPr="00995E1F">
          <w:rPr>
            <w:rStyle w:val="Hypertextovodkaz"/>
            <w:rFonts w:asciiTheme="majorHAnsi" w:hAnsiTheme="majorHAnsi" w:cs="Arial"/>
            <w:color w:val="auto"/>
            <w:sz w:val="22"/>
            <w:szCs w:val="22"/>
            <w:u w:val="none"/>
          </w:rPr>
          <w:t>přívlastek</w:t>
        </w:r>
      </w:hyperlink>
      <w:r w:rsidRPr="00995E1F">
        <w:rPr>
          <w:rFonts w:asciiTheme="majorHAnsi" w:hAnsiTheme="majorHAnsi" w:cs="Arial"/>
          <w:sz w:val="22"/>
          <w:szCs w:val="22"/>
        </w:rPr>
        <w:t> označující</w:t>
      </w:r>
      <w:bookmarkStart w:id="0" w:name="_GoBack"/>
      <w:bookmarkEnd w:id="0"/>
    </w:p>
    <w:p w:rsidR="002E3955" w:rsidRPr="00995E1F" w:rsidRDefault="002E3955" w:rsidP="002E3955">
      <w:pPr>
        <w:numPr>
          <w:ilvl w:val="0"/>
          <w:numId w:val="1"/>
        </w:numPr>
        <w:shd w:val="clear" w:color="auto" w:fill="FFFFFF"/>
        <w:spacing w:before="100" w:beforeAutospacing="1" w:after="24" w:line="240" w:lineRule="auto"/>
        <w:ind w:left="384"/>
        <w:rPr>
          <w:rFonts w:cs="Arial"/>
        </w:rPr>
      </w:pPr>
      <w:r w:rsidRPr="00995E1F">
        <w:rPr>
          <w:rFonts w:cs="Arial"/>
        </w:rPr>
        <w:t>charakteristiku </w:t>
      </w:r>
      <w:hyperlink r:id="rId8" w:tooltip="Hudební kompozice (stránka neexistuje)" w:history="1">
        <w:r w:rsidRPr="00995E1F">
          <w:rPr>
            <w:rStyle w:val="Hypertextovodkaz"/>
            <w:rFonts w:cs="Arial"/>
            <w:color w:val="auto"/>
            <w:u w:val="none"/>
          </w:rPr>
          <w:t>hudební kompozice</w:t>
        </w:r>
      </w:hyperlink>
      <w:r w:rsidRPr="00995E1F">
        <w:rPr>
          <w:rFonts w:cs="Arial"/>
        </w:rPr>
        <w:t> s více, různě vedenými hlasy. Opakem polyfonie je </w:t>
      </w:r>
      <w:hyperlink r:id="rId9" w:tooltip="Homofonie" w:history="1">
        <w:r w:rsidRPr="00995E1F">
          <w:rPr>
            <w:rStyle w:val="Hypertextovodkaz"/>
            <w:rFonts w:cs="Arial"/>
            <w:color w:val="auto"/>
            <w:u w:val="none"/>
          </w:rPr>
          <w:t>homofonie</w:t>
        </w:r>
      </w:hyperlink>
      <w:r w:rsidRPr="00995E1F">
        <w:rPr>
          <w:rFonts w:cs="Arial"/>
        </w:rPr>
        <w:t>. Polyfonie se vyvinula v evropské vokální hudbě pozdního </w:t>
      </w:r>
      <w:hyperlink r:id="rId10" w:tooltip="Středověk" w:history="1">
        <w:r w:rsidRPr="00995E1F">
          <w:rPr>
            <w:rStyle w:val="Hypertextovodkaz"/>
            <w:rFonts w:cs="Arial"/>
            <w:color w:val="auto"/>
            <w:u w:val="none"/>
          </w:rPr>
          <w:t>středověku</w:t>
        </w:r>
      </w:hyperlink>
      <w:r w:rsidRPr="00995E1F">
        <w:rPr>
          <w:rFonts w:cs="Arial"/>
        </w:rPr>
        <w:t>, avšak svého vrcholu dosáhla postupně </w:t>
      </w:r>
      <w:hyperlink r:id="rId11" w:tooltip="16. století" w:history="1">
        <w:r w:rsidRPr="00995E1F">
          <w:rPr>
            <w:rStyle w:val="Hypertextovodkaz"/>
            <w:rFonts w:cs="Arial"/>
            <w:color w:val="auto"/>
            <w:u w:val="none"/>
          </w:rPr>
          <w:t>16. stoletím</w:t>
        </w:r>
      </w:hyperlink>
      <w:r w:rsidRPr="00995E1F">
        <w:rPr>
          <w:rFonts w:cs="Arial"/>
        </w:rPr>
        <w:t> počínaje. Přenos techniky polyfonie do instrumentální tvorby znamenal vznik nových forem (např. </w:t>
      </w:r>
      <w:hyperlink r:id="rId12" w:tooltip="Fuga" w:history="1">
        <w:r w:rsidRPr="00995E1F">
          <w:rPr>
            <w:rStyle w:val="Hypertextovodkaz"/>
            <w:rFonts w:cs="Arial"/>
            <w:color w:val="auto"/>
            <w:u w:val="none"/>
          </w:rPr>
          <w:t>fuga</w:t>
        </w:r>
      </w:hyperlink>
      <w:r w:rsidRPr="00995E1F">
        <w:rPr>
          <w:rFonts w:cs="Arial"/>
        </w:rPr>
        <w:t>).</w:t>
      </w:r>
    </w:p>
    <w:p w:rsidR="002E3955" w:rsidRPr="00995E1F" w:rsidRDefault="002E3955" w:rsidP="002E3955">
      <w:pPr>
        <w:numPr>
          <w:ilvl w:val="0"/>
          <w:numId w:val="1"/>
        </w:numPr>
        <w:shd w:val="clear" w:color="auto" w:fill="FFFFFF"/>
        <w:spacing w:before="100" w:beforeAutospacing="1" w:after="24" w:line="240" w:lineRule="auto"/>
        <w:ind w:left="384"/>
        <w:rPr>
          <w:rFonts w:cs="Arial"/>
        </w:rPr>
      </w:pPr>
      <w:r w:rsidRPr="00995E1F">
        <w:rPr>
          <w:rFonts w:cs="Arial"/>
        </w:rPr>
        <w:t>schopnost některých </w:t>
      </w:r>
      <w:hyperlink r:id="rId13" w:tooltip="Hudební nástroj" w:history="1">
        <w:r w:rsidRPr="00995E1F">
          <w:rPr>
            <w:rStyle w:val="Hypertextovodkaz"/>
            <w:rFonts w:cs="Arial"/>
            <w:color w:val="auto"/>
            <w:u w:val="none"/>
          </w:rPr>
          <w:t>hudebních nástrojů</w:t>
        </w:r>
      </w:hyperlink>
      <w:r w:rsidRPr="00995E1F">
        <w:rPr>
          <w:rFonts w:cs="Arial"/>
        </w:rPr>
        <w:t>, např. </w:t>
      </w:r>
      <w:hyperlink r:id="rId14" w:tooltip="Syntezátor" w:history="1">
        <w:r w:rsidRPr="00995E1F">
          <w:rPr>
            <w:rStyle w:val="Hypertextovodkaz"/>
            <w:rFonts w:cs="Arial"/>
            <w:color w:val="auto"/>
            <w:u w:val="none"/>
          </w:rPr>
          <w:t>syntezátorů</w:t>
        </w:r>
      </w:hyperlink>
      <w:r w:rsidRPr="00995E1F">
        <w:rPr>
          <w:rFonts w:cs="Arial"/>
        </w:rPr>
        <w:t> nebo většiny </w:t>
      </w:r>
      <w:hyperlink r:id="rId15" w:tooltip="Klávesový nástroj" w:history="1">
        <w:r w:rsidRPr="00995E1F">
          <w:rPr>
            <w:rStyle w:val="Hypertextovodkaz"/>
            <w:rFonts w:cs="Arial"/>
            <w:color w:val="auto"/>
            <w:u w:val="none"/>
          </w:rPr>
          <w:t>klávesových nástrojů</w:t>
        </w:r>
      </w:hyperlink>
      <w:r w:rsidRPr="00995E1F">
        <w:rPr>
          <w:rFonts w:cs="Arial"/>
        </w:rPr>
        <w:t> hrát současně mnoho tónů (mnohohlasé nástroje).</w:t>
      </w:r>
    </w:p>
    <w:p w:rsidR="002E3955" w:rsidRPr="00995E1F" w:rsidRDefault="002E3955" w:rsidP="00631E95">
      <w:pPr>
        <w:spacing w:after="0"/>
      </w:pPr>
    </w:p>
    <w:p w:rsidR="008058D8" w:rsidRPr="002E3955" w:rsidRDefault="008058D8" w:rsidP="008058D8">
      <w:pPr>
        <w:spacing w:after="0"/>
      </w:pPr>
    </w:p>
    <w:sectPr w:rsidR="008058D8" w:rsidRPr="002E3955" w:rsidSect="002E3955">
      <w:pgSz w:w="11906" w:h="16838"/>
      <w:pgMar w:top="993" w:right="849"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016A4"/>
    <w:multiLevelType w:val="multilevel"/>
    <w:tmpl w:val="B23C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95"/>
    <w:rsid w:val="0008412C"/>
    <w:rsid w:val="00160304"/>
    <w:rsid w:val="0016572E"/>
    <w:rsid w:val="001B0EF3"/>
    <w:rsid w:val="001C3902"/>
    <w:rsid w:val="002031B6"/>
    <w:rsid w:val="00261DA8"/>
    <w:rsid w:val="00284A46"/>
    <w:rsid w:val="002E30BF"/>
    <w:rsid w:val="002E3955"/>
    <w:rsid w:val="00313B62"/>
    <w:rsid w:val="003140A9"/>
    <w:rsid w:val="00323F9B"/>
    <w:rsid w:val="003B3FD8"/>
    <w:rsid w:val="003D23C6"/>
    <w:rsid w:val="003E69CD"/>
    <w:rsid w:val="00435B5D"/>
    <w:rsid w:val="00435C64"/>
    <w:rsid w:val="004827AC"/>
    <w:rsid w:val="00484B11"/>
    <w:rsid w:val="00487E81"/>
    <w:rsid w:val="00531F8F"/>
    <w:rsid w:val="00543BC1"/>
    <w:rsid w:val="00550087"/>
    <w:rsid w:val="00552D47"/>
    <w:rsid w:val="005905D8"/>
    <w:rsid w:val="005B5397"/>
    <w:rsid w:val="005C3B71"/>
    <w:rsid w:val="005D05C7"/>
    <w:rsid w:val="005E07FB"/>
    <w:rsid w:val="00607357"/>
    <w:rsid w:val="00631E95"/>
    <w:rsid w:val="006377B0"/>
    <w:rsid w:val="00657D69"/>
    <w:rsid w:val="00673DAD"/>
    <w:rsid w:val="006A448F"/>
    <w:rsid w:val="006D3AC2"/>
    <w:rsid w:val="006E4E2A"/>
    <w:rsid w:val="00701B65"/>
    <w:rsid w:val="00715740"/>
    <w:rsid w:val="007255CD"/>
    <w:rsid w:val="007368B1"/>
    <w:rsid w:val="007406E4"/>
    <w:rsid w:val="00772B5F"/>
    <w:rsid w:val="007C3E4B"/>
    <w:rsid w:val="007F7F0F"/>
    <w:rsid w:val="008058D8"/>
    <w:rsid w:val="00851597"/>
    <w:rsid w:val="008B418C"/>
    <w:rsid w:val="00910955"/>
    <w:rsid w:val="00933396"/>
    <w:rsid w:val="00995E1F"/>
    <w:rsid w:val="009B7941"/>
    <w:rsid w:val="009C7AA0"/>
    <w:rsid w:val="009F730B"/>
    <w:rsid w:val="00A24732"/>
    <w:rsid w:val="00AD6BAE"/>
    <w:rsid w:val="00B402CB"/>
    <w:rsid w:val="00B40F8E"/>
    <w:rsid w:val="00B50E02"/>
    <w:rsid w:val="00B51C47"/>
    <w:rsid w:val="00B74103"/>
    <w:rsid w:val="00BC135A"/>
    <w:rsid w:val="00BC6F90"/>
    <w:rsid w:val="00BD78C4"/>
    <w:rsid w:val="00BE7C68"/>
    <w:rsid w:val="00C65888"/>
    <w:rsid w:val="00CA6B4A"/>
    <w:rsid w:val="00CE1C2F"/>
    <w:rsid w:val="00D02CF5"/>
    <w:rsid w:val="00D071B1"/>
    <w:rsid w:val="00D11A9D"/>
    <w:rsid w:val="00D20AB2"/>
    <w:rsid w:val="00D22946"/>
    <w:rsid w:val="00D24533"/>
    <w:rsid w:val="00D4361F"/>
    <w:rsid w:val="00D4783D"/>
    <w:rsid w:val="00D636AD"/>
    <w:rsid w:val="00D66388"/>
    <w:rsid w:val="00D83F92"/>
    <w:rsid w:val="00D85732"/>
    <w:rsid w:val="00D90B82"/>
    <w:rsid w:val="00DB0D8F"/>
    <w:rsid w:val="00DB46D9"/>
    <w:rsid w:val="00E10FE0"/>
    <w:rsid w:val="00E5614F"/>
    <w:rsid w:val="00E702EB"/>
    <w:rsid w:val="00E7385D"/>
    <w:rsid w:val="00E84FBC"/>
    <w:rsid w:val="00E929C2"/>
    <w:rsid w:val="00E93444"/>
    <w:rsid w:val="00EB6343"/>
    <w:rsid w:val="00F014E1"/>
    <w:rsid w:val="00FC6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5D71"/>
  <w15:docId w15:val="{37887676-7B10-4395-8881-97AF4219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3F92"/>
    <w:rPr>
      <w:lang w:val="cs-CZ"/>
    </w:rPr>
  </w:style>
  <w:style w:type="paragraph" w:styleId="Nadpis1">
    <w:name w:val="heading 1"/>
    <w:basedOn w:val="Normln"/>
    <w:next w:val="Normln"/>
    <w:link w:val="Nadpis1Char"/>
    <w:uiPriority w:val="9"/>
    <w:qFormat/>
    <w:rsid w:val="00D83F92"/>
    <w:pPr>
      <w:spacing w:before="480" w:after="0"/>
      <w:contextualSpacing/>
      <w:outlineLvl w:val="0"/>
    </w:pPr>
    <w:rPr>
      <w:smallCaps/>
      <w:spacing w:val="5"/>
      <w:sz w:val="36"/>
      <w:szCs w:val="36"/>
    </w:rPr>
  </w:style>
  <w:style w:type="paragraph" w:styleId="Nadpis2">
    <w:name w:val="heading 2"/>
    <w:basedOn w:val="Normln"/>
    <w:next w:val="Normln"/>
    <w:link w:val="Nadpis2Char"/>
    <w:uiPriority w:val="9"/>
    <w:unhideWhenUsed/>
    <w:qFormat/>
    <w:rsid w:val="00D83F92"/>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D83F92"/>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D83F92"/>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D83F92"/>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D83F92"/>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D83F92"/>
    <w:pPr>
      <w:spacing w:after="0"/>
      <w:outlineLvl w:val="6"/>
    </w:pPr>
    <w:rPr>
      <w:b/>
      <w:bCs/>
      <w:i/>
      <w:iCs/>
      <w:color w:val="5A5A5A" w:themeColor="text1" w:themeTint="A5"/>
      <w:sz w:val="20"/>
      <w:szCs w:val="20"/>
    </w:rPr>
  </w:style>
  <w:style w:type="paragraph" w:styleId="Nadpis8">
    <w:name w:val="heading 8"/>
    <w:basedOn w:val="Normln"/>
    <w:next w:val="Normln"/>
    <w:link w:val="Nadpis8Char"/>
    <w:uiPriority w:val="9"/>
    <w:semiHidden/>
    <w:unhideWhenUsed/>
    <w:qFormat/>
    <w:rsid w:val="00D83F92"/>
    <w:pPr>
      <w:spacing w:after="0"/>
      <w:outlineLvl w:val="7"/>
    </w:pPr>
    <w:rPr>
      <w:b/>
      <w:bCs/>
      <w:color w:val="7F7F7F" w:themeColor="text1" w:themeTint="80"/>
      <w:sz w:val="20"/>
      <w:szCs w:val="20"/>
    </w:rPr>
  </w:style>
  <w:style w:type="paragraph" w:styleId="Nadpis9">
    <w:name w:val="heading 9"/>
    <w:basedOn w:val="Normln"/>
    <w:next w:val="Normln"/>
    <w:link w:val="Nadpis9Char"/>
    <w:uiPriority w:val="9"/>
    <w:semiHidden/>
    <w:unhideWhenUsed/>
    <w:qFormat/>
    <w:rsid w:val="00D83F92"/>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3F92"/>
    <w:rPr>
      <w:smallCaps/>
      <w:spacing w:val="5"/>
      <w:sz w:val="36"/>
      <w:szCs w:val="36"/>
    </w:rPr>
  </w:style>
  <w:style w:type="character" w:customStyle="1" w:styleId="Nadpis2Char">
    <w:name w:val="Nadpis 2 Char"/>
    <w:basedOn w:val="Standardnpsmoodstavce"/>
    <w:link w:val="Nadpis2"/>
    <w:uiPriority w:val="9"/>
    <w:rsid w:val="00D83F92"/>
    <w:rPr>
      <w:smallCaps/>
      <w:sz w:val="28"/>
      <w:szCs w:val="28"/>
    </w:rPr>
  </w:style>
  <w:style w:type="character" w:customStyle="1" w:styleId="Nadpis3Char">
    <w:name w:val="Nadpis 3 Char"/>
    <w:basedOn w:val="Standardnpsmoodstavce"/>
    <w:link w:val="Nadpis3"/>
    <w:uiPriority w:val="9"/>
    <w:semiHidden/>
    <w:rsid w:val="00D83F92"/>
    <w:rPr>
      <w:i/>
      <w:iCs/>
      <w:smallCaps/>
      <w:spacing w:val="5"/>
      <w:sz w:val="26"/>
      <w:szCs w:val="26"/>
    </w:rPr>
  </w:style>
  <w:style w:type="character" w:customStyle="1" w:styleId="Nadpis4Char">
    <w:name w:val="Nadpis 4 Char"/>
    <w:basedOn w:val="Standardnpsmoodstavce"/>
    <w:link w:val="Nadpis4"/>
    <w:uiPriority w:val="9"/>
    <w:semiHidden/>
    <w:rsid w:val="00D83F92"/>
    <w:rPr>
      <w:b/>
      <w:bCs/>
      <w:spacing w:val="5"/>
      <w:sz w:val="24"/>
      <w:szCs w:val="24"/>
    </w:rPr>
  </w:style>
  <w:style w:type="character" w:customStyle="1" w:styleId="Nadpis5Char">
    <w:name w:val="Nadpis 5 Char"/>
    <w:basedOn w:val="Standardnpsmoodstavce"/>
    <w:link w:val="Nadpis5"/>
    <w:uiPriority w:val="9"/>
    <w:semiHidden/>
    <w:rsid w:val="00D83F92"/>
    <w:rPr>
      <w:i/>
      <w:iCs/>
      <w:sz w:val="24"/>
      <w:szCs w:val="24"/>
    </w:rPr>
  </w:style>
  <w:style w:type="character" w:customStyle="1" w:styleId="Nadpis6Char">
    <w:name w:val="Nadpis 6 Char"/>
    <w:basedOn w:val="Standardnpsmoodstavce"/>
    <w:link w:val="Nadpis6"/>
    <w:uiPriority w:val="9"/>
    <w:semiHidden/>
    <w:rsid w:val="00D83F92"/>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D83F92"/>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D83F92"/>
    <w:rPr>
      <w:b/>
      <w:bCs/>
      <w:color w:val="7F7F7F" w:themeColor="text1" w:themeTint="80"/>
      <w:sz w:val="20"/>
      <w:szCs w:val="20"/>
    </w:rPr>
  </w:style>
  <w:style w:type="character" w:customStyle="1" w:styleId="Nadpis9Char">
    <w:name w:val="Nadpis 9 Char"/>
    <w:basedOn w:val="Standardnpsmoodstavce"/>
    <w:link w:val="Nadpis9"/>
    <w:uiPriority w:val="9"/>
    <w:semiHidden/>
    <w:rsid w:val="00D83F92"/>
    <w:rPr>
      <w:b/>
      <w:bCs/>
      <w:i/>
      <w:iCs/>
      <w:color w:val="7F7F7F" w:themeColor="text1" w:themeTint="80"/>
      <w:sz w:val="18"/>
      <w:szCs w:val="18"/>
    </w:rPr>
  </w:style>
  <w:style w:type="paragraph" w:styleId="Nzev">
    <w:name w:val="Title"/>
    <w:basedOn w:val="Normln"/>
    <w:next w:val="Normln"/>
    <w:link w:val="NzevChar"/>
    <w:uiPriority w:val="10"/>
    <w:qFormat/>
    <w:rsid w:val="00D83F92"/>
    <w:pPr>
      <w:spacing w:after="300" w:line="240" w:lineRule="auto"/>
      <w:contextualSpacing/>
    </w:pPr>
    <w:rPr>
      <w:smallCaps/>
      <w:sz w:val="52"/>
      <w:szCs w:val="52"/>
    </w:rPr>
  </w:style>
  <w:style w:type="character" w:customStyle="1" w:styleId="NzevChar">
    <w:name w:val="Název Char"/>
    <w:basedOn w:val="Standardnpsmoodstavce"/>
    <w:link w:val="Nzev"/>
    <w:uiPriority w:val="10"/>
    <w:rsid w:val="00D83F92"/>
    <w:rPr>
      <w:smallCaps/>
      <w:sz w:val="52"/>
      <w:szCs w:val="52"/>
    </w:rPr>
  </w:style>
  <w:style w:type="paragraph" w:styleId="Podnadpis">
    <w:name w:val="Subtitle"/>
    <w:basedOn w:val="Normln"/>
    <w:next w:val="Normln"/>
    <w:link w:val="PodnadpisChar"/>
    <w:uiPriority w:val="11"/>
    <w:qFormat/>
    <w:rsid w:val="00D83F92"/>
    <w:rPr>
      <w:i/>
      <w:iCs/>
      <w:smallCaps/>
      <w:spacing w:val="10"/>
      <w:sz w:val="28"/>
      <w:szCs w:val="28"/>
    </w:rPr>
  </w:style>
  <w:style w:type="character" w:customStyle="1" w:styleId="PodnadpisChar">
    <w:name w:val="Podnadpis Char"/>
    <w:basedOn w:val="Standardnpsmoodstavce"/>
    <w:link w:val="Podnadpis"/>
    <w:uiPriority w:val="11"/>
    <w:rsid w:val="00D83F92"/>
    <w:rPr>
      <w:i/>
      <w:iCs/>
      <w:smallCaps/>
      <w:spacing w:val="10"/>
      <w:sz w:val="28"/>
      <w:szCs w:val="28"/>
    </w:rPr>
  </w:style>
  <w:style w:type="character" w:styleId="Siln">
    <w:name w:val="Strong"/>
    <w:uiPriority w:val="22"/>
    <w:qFormat/>
    <w:rsid w:val="00D83F92"/>
    <w:rPr>
      <w:b/>
      <w:bCs/>
    </w:rPr>
  </w:style>
  <w:style w:type="character" w:styleId="Zdraznn">
    <w:name w:val="Emphasis"/>
    <w:uiPriority w:val="20"/>
    <w:qFormat/>
    <w:rsid w:val="00D83F92"/>
    <w:rPr>
      <w:b/>
      <w:bCs/>
      <w:i/>
      <w:iCs/>
      <w:spacing w:val="10"/>
    </w:rPr>
  </w:style>
  <w:style w:type="paragraph" w:styleId="Bezmezer">
    <w:name w:val="No Spacing"/>
    <w:basedOn w:val="Normln"/>
    <w:uiPriority w:val="1"/>
    <w:qFormat/>
    <w:rsid w:val="00D83F92"/>
    <w:pPr>
      <w:spacing w:after="0" w:line="240" w:lineRule="auto"/>
    </w:pPr>
  </w:style>
  <w:style w:type="paragraph" w:styleId="Odstavecseseznamem">
    <w:name w:val="List Paragraph"/>
    <w:basedOn w:val="Normln"/>
    <w:uiPriority w:val="34"/>
    <w:qFormat/>
    <w:rsid w:val="00D83F92"/>
    <w:pPr>
      <w:ind w:left="720"/>
      <w:contextualSpacing/>
    </w:pPr>
  </w:style>
  <w:style w:type="paragraph" w:styleId="Citt">
    <w:name w:val="Quote"/>
    <w:basedOn w:val="Normln"/>
    <w:next w:val="Normln"/>
    <w:link w:val="CittChar"/>
    <w:uiPriority w:val="29"/>
    <w:qFormat/>
    <w:rsid w:val="00D83F92"/>
    <w:rPr>
      <w:i/>
      <w:iCs/>
    </w:rPr>
  </w:style>
  <w:style w:type="character" w:customStyle="1" w:styleId="CittChar">
    <w:name w:val="Citát Char"/>
    <w:basedOn w:val="Standardnpsmoodstavce"/>
    <w:link w:val="Citt"/>
    <w:uiPriority w:val="29"/>
    <w:rsid w:val="00D83F92"/>
    <w:rPr>
      <w:i/>
      <w:iCs/>
    </w:rPr>
  </w:style>
  <w:style w:type="paragraph" w:styleId="Vrazncitt">
    <w:name w:val="Intense Quote"/>
    <w:basedOn w:val="Normln"/>
    <w:next w:val="Normln"/>
    <w:link w:val="VrazncittChar"/>
    <w:uiPriority w:val="30"/>
    <w:qFormat/>
    <w:rsid w:val="00D83F92"/>
    <w:pPr>
      <w:pBdr>
        <w:top w:val="single" w:sz="4" w:space="10" w:color="auto"/>
        <w:bottom w:val="single" w:sz="4" w:space="10" w:color="auto"/>
      </w:pBdr>
      <w:spacing w:before="240" w:after="240" w:line="300" w:lineRule="auto"/>
      <w:ind w:left="1152" w:right="1152"/>
      <w:jc w:val="both"/>
    </w:pPr>
    <w:rPr>
      <w:i/>
      <w:iCs/>
    </w:rPr>
  </w:style>
  <w:style w:type="character" w:customStyle="1" w:styleId="VrazncittChar">
    <w:name w:val="Výrazný citát Char"/>
    <w:basedOn w:val="Standardnpsmoodstavce"/>
    <w:link w:val="Vrazncitt"/>
    <w:uiPriority w:val="30"/>
    <w:rsid w:val="00D83F92"/>
    <w:rPr>
      <w:i/>
      <w:iCs/>
    </w:rPr>
  </w:style>
  <w:style w:type="character" w:styleId="Zdraznnjemn">
    <w:name w:val="Subtle Emphasis"/>
    <w:uiPriority w:val="19"/>
    <w:qFormat/>
    <w:rsid w:val="00D83F92"/>
    <w:rPr>
      <w:i/>
      <w:iCs/>
    </w:rPr>
  </w:style>
  <w:style w:type="character" w:styleId="Zdraznnintenzivn">
    <w:name w:val="Intense Emphasis"/>
    <w:uiPriority w:val="21"/>
    <w:qFormat/>
    <w:rsid w:val="00D83F92"/>
    <w:rPr>
      <w:b/>
      <w:bCs/>
      <w:i/>
      <w:iCs/>
    </w:rPr>
  </w:style>
  <w:style w:type="character" w:styleId="Odkazjemn">
    <w:name w:val="Subtle Reference"/>
    <w:basedOn w:val="Standardnpsmoodstavce"/>
    <w:uiPriority w:val="31"/>
    <w:qFormat/>
    <w:rsid w:val="00D83F92"/>
    <w:rPr>
      <w:smallCaps/>
    </w:rPr>
  </w:style>
  <w:style w:type="character" w:styleId="Odkazintenzivn">
    <w:name w:val="Intense Reference"/>
    <w:uiPriority w:val="32"/>
    <w:qFormat/>
    <w:rsid w:val="00D83F92"/>
    <w:rPr>
      <w:b/>
      <w:bCs/>
      <w:smallCaps/>
    </w:rPr>
  </w:style>
  <w:style w:type="character" w:styleId="Nzevknihy">
    <w:name w:val="Book Title"/>
    <w:basedOn w:val="Standardnpsmoodstavce"/>
    <w:uiPriority w:val="33"/>
    <w:qFormat/>
    <w:rsid w:val="00D83F92"/>
    <w:rPr>
      <w:i/>
      <w:iCs/>
      <w:smallCaps/>
      <w:spacing w:val="5"/>
    </w:rPr>
  </w:style>
  <w:style w:type="paragraph" w:styleId="Nadpisobsahu">
    <w:name w:val="TOC Heading"/>
    <w:basedOn w:val="Nadpis1"/>
    <w:next w:val="Normln"/>
    <w:uiPriority w:val="39"/>
    <w:semiHidden/>
    <w:unhideWhenUsed/>
    <w:qFormat/>
    <w:rsid w:val="00D83F92"/>
    <w:pPr>
      <w:outlineLvl w:val="9"/>
    </w:pPr>
  </w:style>
  <w:style w:type="paragraph" w:styleId="Normlnweb">
    <w:name w:val="Normal (Web)"/>
    <w:basedOn w:val="Normln"/>
    <w:uiPriority w:val="99"/>
    <w:semiHidden/>
    <w:unhideWhenUsed/>
    <w:rsid w:val="00160304"/>
    <w:pPr>
      <w:spacing w:before="100" w:beforeAutospacing="1" w:after="100" w:afterAutospacing="1" w:line="240" w:lineRule="auto"/>
    </w:pPr>
    <w:rPr>
      <w:rFonts w:ascii="Times New Roman" w:eastAsia="Times New Roman" w:hAnsi="Times New Roman" w:cs="Times New Roman"/>
      <w:sz w:val="24"/>
      <w:szCs w:val="24"/>
      <w:lang w:eastAsia="cs-CZ" w:bidi="ar-SA"/>
    </w:rPr>
  </w:style>
  <w:style w:type="character" w:styleId="Hypertextovodkaz">
    <w:name w:val="Hyperlink"/>
    <w:basedOn w:val="Standardnpsmoodstavce"/>
    <w:uiPriority w:val="99"/>
    <w:semiHidden/>
    <w:unhideWhenUsed/>
    <w:rsid w:val="00160304"/>
    <w:rPr>
      <w:color w:val="0000FF"/>
      <w:u w:val="single"/>
    </w:rPr>
  </w:style>
  <w:style w:type="character" w:customStyle="1" w:styleId="mw-headline">
    <w:name w:val="mw-headline"/>
    <w:basedOn w:val="Standardnpsmoodstavce"/>
    <w:rsid w:val="002E3955"/>
  </w:style>
  <w:style w:type="character" w:customStyle="1" w:styleId="mw-editsection">
    <w:name w:val="mw-editsection"/>
    <w:basedOn w:val="Standardnpsmoodstavce"/>
    <w:rsid w:val="002E3955"/>
  </w:style>
  <w:style w:type="character" w:customStyle="1" w:styleId="mw-editsection-bracket">
    <w:name w:val="mw-editsection-bracket"/>
    <w:basedOn w:val="Standardnpsmoodstavce"/>
    <w:rsid w:val="002E3955"/>
  </w:style>
  <w:style w:type="character" w:customStyle="1" w:styleId="mw-editsection-divider">
    <w:name w:val="mw-editsection-divider"/>
    <w:basedOn w:val="Standardnpsmoodstavce"/>
    <w:rsid w:val="002E3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55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ndex.php?title=Hudebn%C3%AD_kompozice&amp;action=edit&amp;redlink=1" TargetMode="External"/><Relationship Id="rId13" Type="http://schemas.openxmlformats.org/officeDocument/2006/relationships/hyperlink" Target="https://cs.wikipedia.org/wiki/Hudebn%C3%AD_n%C3%A1stroj" TargetMode="External"/><Relationship Id="rId3" Type="http://schemas.openxmlformats.org/officeDocument/2006/relationships/styles" Target="styles.xml"/><Relationship Id="rId7" Type="http://schemas.openxmlformats.org/officeDocument/2006/relationships/hyperlink" Target="https://cs.wikipedia.org/wiki/P%C5%99%C3%ADvlastek" TargetMode="External"/><Relationship Id="rId12" Type="http://schemas.openxmlformats.org/officeDocument/2006/relationships/hyperlink" Target="https://cs.wikipedia.org/wiki/Fug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s.wikipedia.org/wiki/Hlas" TargetMode="External"/><Relationship Id="rId11" Type="http://schemas.openxmlformats.org/officeDocument/2006/relationships/hyperlink" Target="https://cs.wikipedia.org/wiki/16._stolet%C3%AD" TargetMode="External"/><Relationship Id="rId5" Type="http://schemas.openxmlformats.org/officeDocument/2006/relationships/webSettings" Target="webSettings.xml"/><Relationship Id="rId15" Type="http://schemas.openxmlformats.org/officeDocument/2006/relationships/hyperlink" Target="https://cs.wikipedia.org/wiki/Kl%C3%A1vesov%C3%BD_n%C3%A1stroj" TargetMode="External"/><Relationship Id="rId10" Type="http://schemas.openxmlformats.org/officeDocument/2006/relationships/hyperlink" Target="https://cs.wikipedia.org/wiki/St%C5%99edov%C4%9Bk" TargetMode="External"/><Relationship Id="rId4" Type="http://schemas.openxmlformats.org/officeDocument/2006/relationships/settings" Target="settings.xml"/><Relationship Id="rId9" Type="http://schemas.openxmlformats.org/officeDocument/2006/relationships/hyperlink" Target="https://cs.wikipedia.org/wiki/Homofonie" TargetMode="External"/><Relationship Id="rId14" Type="http://schemas.openxmlformats.org/officeDocument/2006/relationships/hyperlink" Target="https://cs.wikipedia.org/wiki/Syntez%C3%A1tor"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35F59-82B8-4202-BFC1-4A2EE420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639</Words>
  <Characters>3775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Kozlova Alexandra</cp:lastModifiedBy>
  <cp:revision>4</cp:revision>
  <dcterms:created xsi:type="dcterms:W3CDTF">2022-09-23T16:00:00Z</dcterms:created>
  <dcterms:modified xsi:type="dcterms:W3CDTF">2022-09-23T16:12:00Z</dcterms:modified>
</cp:coreProperties>
</file>