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4F" w:rsidRPr="00374F0D" w:rsidRDefault="006744F0" w:rsidP="00374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Jan Amos Komenský</w:t>
      </w:r>
    </w:p>
    <w:p w:rsidR="00E364D1" w:rsidRDefault="006744F0" w:rsidP="00374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Labyrint světa a ráj srdce</w:t>
      </w:r>
    </w:p>
    <w:p w:rsidR="00884145" w:rsidRPr="00884145" w:rsidRDefault="00884145" w:rsidP="00374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v jazyce 21. století</w:t>
      </w:r>
    </w:p>
    <w:p w:rsidR="00374F0D" w:rsidRDefault="00E364D1" w:rsidP="00482840">
      <w:pPr>
        <w:spacing w:after="0"/>
        <w:rPr>
          <w:sz w:val="20"/>
          <w:szCs w:val="20"/>
        </w:rPr>
      </w:pPr>
      <w:r>
        <w:rPr>
          <w:b/>
        </w:rPr>
        <w:t xml:space="preserve">                                                          </w:t>
      </w:r>
      <w:r>
        <w:rPr>
          <w:sz w:val="20"/>
          <w:szCs w:val="20"/>
        </w:rPr>
        <w:t xml:space="preserve">   </w:t>
      </w:r>
      <w:r w:rsidR="001F0EE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</w:p>
    <w:p w:rsidR="00374F0D" w:rsidRDefault="00374F0D" w:rsidP="00482840">
      <w:pPr>
        <w:spacing w:after="0"/>
        <w:rPr>
          <w:sz w:val="20"/>
          <w:szCs w:val="20"/>
        </w:rPr>
      </w:pPr>
    </w:p>
    <w:p w:rsidR="00374F0D" w:rsidRDefault="00374F0D" w:rsidP="00482840">
      <w:pPr>
        <w:spacing w:after="0"/>
        <w:rPr>
          <w:sz w:val="20"/>
          <w:szCs w:val="20"/>
        </w:rPr>
      </w:pPr>
    </w:p>
    <w:p w:rsidR="00E364D1" w:rsidRPr="00374F0D" w:rsidRDefault="00E364D1" w:rsidP="006744F0">
      <w:pPr>
        <w:spacing w:after="0"/>
        <w:jc w:val="center"/>
      </w:pPr>
      <w:r w:rsidRPr="00374F0D">
        <w:t>Výňatek – Umělecký text</w:t>
      </w:r>
    </w:p>
    <w:p w:rsidR="00593D94" w:rsidRPr="00374F0D" w:rsidRDefault="00593D94" w:rsidP="00482840">
      <w:pPr>
        <w:spacing w:after="0"/>
      </w:pPr>
    </w:p>
    <w:p w:rsidR="001F0EE0" w:rsidRDefault="006744F0" w:rsidP="006744F0">
      <w:pPr>
        <w:spacing w:after="0"/>
        <w:rPr>
          <w:b/>
        </w:rPr>
      </w:pPr>
      <w:r>
        <w:rPr>
          <w:b/>
        </w:rPr>
        <w:t>Poutník se dívá na svět z výšky</w:t>
      </w:r>
    </w:p>
    <w:p w:rsidR="006744F0" w:rsidRDefault="006744F0" w:rsidP="006744F0">
      <w:pPr>
        <w:spacing w:after="0"/>
        <w:rPr>
          <w:b/>
        </w:rPr>
      </w:pPr>
    </w:p>
    <w:p w:rsidR="006744F0" w:rsidRDefault="006744F0" w:rsidP="006744F0">
      <w:pPr>
        <w:spacing w:after="0"/>
      </w:pPr>
      <w:r>
        <w:rPr>
          <w:b/>
          <w:i/>
        </w:rPr>
        <w:t>Mimo svět nic není.</w:t>
      </w:r>
      <w:r>
        <w:t xml:space="preserve"> Zatímco jsem přemýšlel, ocitli jsme se, ani nevím jak, na jakési náramně vysoké věži, až se mi zdálo, že jsme se dostali nad mraky. A když jsem se z té věže podíval dolů, spatřil jsem na zemi jakési město, na pohled pěkné a výstavné a také velmi rozlehlé, ale i přesto jsem na všech stranách dohlédl až k jeho hranicím. Bylo vystavěné do kruhu, obklopené zdmi a valy a místo příkopu mělo tmavou hlubinu, která, zdálo se mi, neměla ani břeh ani dno. Světlo bylo totiž jen nad městem, za zdmi panovala černočerná tma.</w:t>
      </w:r>
    </w:p>
    <w:p w:rsidR="004031E7" w:rsidRDefault="006744F0" w:rsidP="006744F0">
      <w:pPr>
        <w:spacing w:after="0"/>
      </w:pPr>
      <w:r>
        <w:t xml:space="preserve">   </w:t>
      </w:r>
      <w:r>
        <w:rPr>
          <w:b/>
          <w:i/>
        </w:rPr>
        <w:t xml:space="preserve">Rozdělení světa. </w:t>
      </w:r>
      <w:r>
        <w:t xml:space="preserve">Viděl jsem, že samotné město je rozdělené na nesčíslné ulice, náměstíčka, domy </w:t>
      </w:r>
    </w:p>
    <w:p w:rsidR="006744F0" w:rsidRDefault="006744F0" w:rsidP="006744F0">
      <w:pPr>
        <w:spacing w:after="0"/>
      </w:pPr>
      <w:r>
        <w:t>a stavení, větší i menší, a všude bylo lidí jako hmyzu. Na východní straně jsem viděl jakousi bránu, z níž vedla ulička k druhé bráně, která už hleděla k západu; a teprve tou druhou branou se vcházelo do městských uliček. Napočítal jsem celkem šest hlavních ulic, všechny vedly městem vedle sebe z východu na západ, a úplně na západě stál na skalnatém příkrém pahorku vysoký a nádherný zámek, který se těšil největší pozornosti obyvatel města.</w:t>
      </w:r>
    </w:p>
    <w:p w:rsidR="006744F0" w:rsidRPr="006744F0" w:rsidRDefault="006744F0" w:rsidP="006744F0">
      <w:pPr>
        <w:spacing w:after="0"/>
      </w:pPr>
      <w:r>
        <w:t xml:space="preserve">   </w:t>
      </w:r>
      <w:r>
        <w:rPr>
          <w:b/>
          <w:i/>
        </w:rPr>
        <w:t>Brána východu a brána rozchodu.</w:t>
      </w:r>
      <w:r>
        <w:t xml:space="preserve"> Tu se ozve můj průvodce </w:t>
      </w:r>
      <w:proofErr w:type="spellStart"/>
      <w:r>
        <w:t>Všudybud</w:t>
      </w:r>
      <w:proofErr w:type="spellEnd"/>
      <w:r>
        <w:t xml:space="preserve">: „Nu, </w:t>
      </w:r>
      <w:proofErr w:type="spellStart"/>
      <w:r>
        <w:t>poutníče</w:t>
      </w:r>
      <w:proofErr w:type="spellEnd"/>
      <w:r>
        <w:t>, tady máš ten milý svět, na který ses chtěl tolik podívat. Vzal jsem tě nejprve do výšky, aby sis ho mohl prohlédnout úplně celý a porozuměl jeho uspořádání. Východní brána je Brána života. Skrze ni prochází všichni, kdo přicházejí na svět, aby v něm přebývali. Druhá, bližší brána, je Brána rozchodu, u které se každý obrací k tomu či onomu povolání, podle toho, jak komu padne los.</w:t>
      </w:r>
    </w:p>
    <w:p w:rsidR="00593D94" w:rsidRPr="00374F0D" w:rsidRDefault="00593D94" w:rsidP="00482840">
      <w:pPr>
        <w:spacing w:after="0"/>
      </w:pPr>
    </w:p>
    <w:p w:rsidR="00374F0D" w:rsidRPr="00374F0D" w:rsidRDefault="00374F0D" w:rsidP="00482840">
      <w:pPr>
        <w:spacing w:after="0"/>
      </w:pPr>
    </w:p>
    <w:p w:rsidR="00593D94" w:rsidRPr="00374F0D" w:rsidRDefault="00593D94" w:rsidP="00482840">
      <w:pPr>
        <w:spacing w:after="0"/>
      </w:pPr>
      <w:r w:rsidRPr="00374F0D">
        <w:t xml:space="preserve">          </w:t>
      </w:r>
    </w:p>
    <w:p w:rsidR="00593D94" w:rsidRPr="00374F0D" w:rsidRDefault="00593D94" w:rsidP="00482840">
      <w:pPr>
        <w:spacing w:after="0"/>
      </w:pPr>
      <w:r w:rsidRPr="00374F0D">
        <w:t xml:space="preserve">                                                                     Výňatek – Neumělecký text</w:t>
      </w:r>
    </w:p>
    <w:p w:rsidR="00593D94" w:rsidRDefault="00593D94" w:rsidP="00482840">
      <w:pPr>
        <w:spacing w:after="0"/>
      </w:pPr>
    </w:p>
    <w:p w:rsidR="004031E7" w:rsidRPr="004031E7" w:rsidRDefault="004031E7" w:rsidP="004031E7">
      <w:pPr>
        <w:pStyle w:val="Nadpis1"/>
        <w:spacing w:before="180" w:after="180"/>
        <w:rPr>
          <w:rFonts w:cs="Arial"/>
          <w:b/>
          <w:color w:val="000000"/>
          <w:sz w:val="22"/>
          <w:szCs w:val="22"/>
        </w:rPr>
      </w:pPr>
      <w:r w:rsidRPr="004031E7">
        <w:rPr>
          <w:rFonts w:cs="Arial"/>
          <w:b/>
          <w:color w:val="000000"/>
          <w:sz w:val="22"/>
          <w:szCs w:val="22"/>
        </w:rPr>
        <w:t>Vědci potvrdili existenci takzvaných růžových brýlí!</w:t>
      </w:r>
    </w:p>
    <w:p w:rsidR="004031E7" w:rsidRPr="004031E7" w:rsidRDefault="004031E7" w:rsidP="004031E7">
      <w:pPr>
        <w:pStyle w:val="Normlnweb"/>
        <w:spacing w:before="0" w:beforeAutospacing="0" w:after="360" w:afterAutospacing="0"/>
        <w:rPr>
          <w:rFonts w:asciiTheme="majorHAnsi" w:hAnsiTheme="majorHAnsi" w:cs="Arial"/>
          <w:color w:val="000000"/>
          <w:sz w:val="22"/>
          <w:szCs w:val="22"/>
        </w:rPr>
      </w:pPr>
      <w:r w:rsidRPr="004031E7">
        <w:rPr>
          <w:rStyle w:val="Siln"/>
          <w:rFonts w:asciiTheme="majorHAnsi" w:hAnsiTheme="majorHAnsi" w:cs="Arial"/>
          <w:color w:val="000000"/>
          <w:sz w:val="22"/>
          <w:szCs w:val="22"/>
        </w:rPr>
        <w:t>Konečně máme první přímý důkaz, že naše nálada významně mění způsob, jakým pracuje náš vizuální systém a jakým filtruje informace přicházející z okolního prostředí. Takzvané růžové brýle už tedy nejsou jen pouhou metaforou, ale vědecky potvrzeným faktem.</w:t>
      </w:r>
    </w:p>
    <w:p w:rsidR="004F67AE" w:rsidRDefault="004031E7" w:rsidP="004F67AE">
      <w:pPr>
        <w:pStyle w:val="Normlnweb"/>
        <w:spacing w:before="0" w:beforeAutospacing="0" w:after="0" w:afterAutospacing="0"/>
        <w:rPr>
          <w:rFonts w:asciiTheme="majorHAnsi" w:hAnsiTheme="majorHAnsi" w:cs="Arial"/>
          <w:color w:val="000000"/>
          <w:sz w:val="22"/>
          <w:szCs w:val="22"/>
        </w:rPr>
      </w:pPr>
      <w:r w:rsidRPr="004031E7">
        <w:rPr>
          <w:rFonts w:asciiTheme="majorHAnsi" w:hAnsiTheme="majorHAnsi" w:cs="Arial"/>
          <w:color w:val="000000"/>
          <w:sz w:val="22"/>
          <w:szCs w:val="22"/>
        </w:rPr>
        <w:t>Vědecký tým z univerzity v Torontu použil magnetickou rezonanci, aby odhalil, jak náš vizuální kortex zpracovává smyslovou informaci v závislosti na dobré, špatné nebo neutrální náladě. V závislosti na cílech výzkumu byla skupina dobrovolníků rozdělena na tři skupiny, kterým byla promítnuta řada snímků vyvolávajících pozitivní, negativní nebo neutrální rozpoložení. Následně jim dobrovolníci ukázali kompozitní obraz – v jeho centru byl obličej, pozadí pak tvořily obrazy domů. Účastníci byli požádáni, aby pozornost věnovali centrálnímu obrazu a snažili se určit pohlaví zobrazené osoby.</w:t>
      </w:r>
      <w:r w:rsidR="004F67AE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4031E7">
        <w:rPr>
          <w:rFonts w:asciiTheme="majorHAnsi" w:hAnsiTheme="majorHAnsi" w:cs="Arial"/>
          <w:color w:val="000000"/>
          <w:sz w:val="22"/>
          <w:szCs w:val="22"/>
        </w:rPr>
        <w:t xml:space="preserve">Všechny tři skupiny dokázaly splnit svůj úkol a soustředit se na tvář v centru obrazu. Účastníci v dobré náladě však na rozdíl od ostatních získali za krátký čas mnohem více informací. Jejich mozek detailně zpracoval nejen obličej, ale i okolní obrazy domů. Špatná nálada naopak možnost zpracovat obrazy </w:t>
      </w:r>
    </w:p>
    <w:p w:rsidR="00593D94" w:rsidRPr="004031E7" w:rsidRDefault="004031E7" w:rsidP="004F67AE">
      <w:pPr>
        <w:pStyle w:val="Normlnweb"/>
        <w:spacing w:before="0" w:beforeAutospacing="0" w:after="0" w:afterAutospacing="0"/>
        <w:rPr>
          <w:rFonts w:asciiTheme="majorHAnsi" w:hAnsiTheme="majorHAnsi" w:cs="Arial"/>
          <w:color w:val="000000"/>
          <w:sz w:val="22"/>
          <w:szCs w:val="22"/>
        </w:rPr>
      </w:pPr>
      <w:r w:rsidRPr="004031E7">
        <w:rPr>
          <w:rFonts w:asciiTheme="majorHAnsi" w:hAnsiTheme="majorHAnsi" w:cs="Arial"/>
          <w:color w:val="000000"/>
          <w:sz w:val="22"/>
          <w:szCs w:val="22"/>
        </w:rPr>
        <w:t>v pozadí naprosto zablokovala.</w:t>
      </w:r>
      <w:r w:rsidRPr="004031E7">
        <w:rPr>
          <w:rFonts w:asciiTheme="majorHAnsi" w:hAnsiTheme="majorHAnsi" w:cs="Arial"/>
          <w:color w:val="000000"/>
          <w:sz w:val="22"/>
          <w:szCs w:val="22"/>
          <w:shd w:val="clear" w:color="auto" w:fill="F7F3F1"/>
        </w:rPr>
        <w:t> </w:t>
      </w:r>
    </w:p>
    <w:p w:rsidR="00593D94" w:rsidRPr="004031E7" w:rsidRDefault="00593D94" w:rsidP="004031E7">
      <w:pPr>
        <w:spacing w:after="0"/>
      </w:pPr>
    </w:p>
    <w:sectPr w:rsidR="00593D94" w:rsidRPr="004031E7" w:rsidSect="00374F0D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40"/>
    <w:rsid w:val="000477E7"/>
    <w:rsid w:val="000D7040"/>
    <w:rsid w:val="000E6087"/>
    <w:rsid w:val="0016572E"/>
    <w:rsid w:val="001C3902"/>
    <w:rsid w:val="001E06B3"/>
    <w:rsid w:val="001F0EE0"/>
    <w:rsid w:val="002031B6"/>
    <w:rsid w:val="00261DA8"/>
    <w:rsid w:val="00284A46"/>
    <w:rsid w:val="002B5F6E"/>
    <w:rsid w:val="002E30BF"/>
    <w:rsid w:val="00313B62"/>
    <w:rsid w:val="003140A9"/>
    <w:rsid w:val="003731C7"/>
    <w:rsid w:val="00374F0D"/>
    <w:rsid w:val="003B7EC3"/>
    <w:rsid w:val="003D23C6"/>
    <w:rsid w:val="003E69CD"/>
    <w:rsid w:val="003F327D"/>
    <w:rsid w:val="004031E7"/>
    <w:rsid w:val="00435C64"/>
    <w:rsid w:val="004827AC"/>
    <w:rsid w:val="00482840"/>
    <w:rsid w:val="00484B11"/>
    <w:rsid w:val="004F67AE"/>
    <w:rsid w:val="0050330A"/>
    <w:rsid w:val="00531F8F"/>
    <w:rsid w:val="00550087"/>
    <w:rsid w:val="00552D47"/>
    <w:rsid w:val="005905D8"/>
    <w:rsid w:val="00593D94"/>
    <w:rsid w:val="005B5397"/>
    <w:rsid w:val="005C3B71"/>
    <w:rsid w:val="005D05C7"/>
    <w:rsid w:val="005E07FB"/>
    <w:rsid w:val="00607357"/>
    <w:rsid w:val="006377B0"/>
    <w:rsid w:val="00657D69"/>
    <w:rsid w:val="00673DAD"/>
    <w:rsid w:val="006744F0"/>
    <w:rsid w:val="006934E2"/>
    <w:rsid w:val="00697CE2"/>
    <w:rsid w:val="006A448F"/>
    <w:rsid w:val="006D3AC2"/>
    <w:rsid w:val="006E4E2A"/>
    <w:rsid w:val="00701B65"/>
    <w:rsid w:val="00715740"/>
    <w:rsid w:val="007255CD"/>
    <w:rsid w:val="007368B1"/>
    <w:rsid w:val="007406E4"/>
    <w:rsid w:val="00772B5F"/>
    <w:rsid w:val="007F4E55"/>
    <w:rsid w:val="007F7F0F"/>
    <w:rsid w:val="00851597"/>
    <w:rsid w:val="00884145"/>
    <w:rsid w:val="008B418C"/>
    <w:rsid w:val="00910955"/>
    <w:rsid w:val="00933396"/>
    <w:rsid w:val="00933D0C"/>
    <w:rsid w:val="009511EA"/>
    <w:rsid w:val="009B7941"/>
    <w:rsid w:val="009C7AA0"/>
    <w:rsid w:val="009F730B"/>
    <w:rsid w:val="00A24732"/>
    <w:rsid w:val="00A702A9"/>
    <w:rsid w:val="00B402CB"/>
    <w:rsid w:val="00B40F8E"/>
    <w:rsid w:val="00B41E4D"/>
    <w:rsid w:val="00B50E02"/>
    <w:rsid w:val="00B51C47"/>
    <w:rsid w:val="00B74103"/>
    <w:rsid w:val="00BC135A"/>
    <w:rsid w:val="00BC6F90"/>
    <w:rsid w:val="00C65888"/>
    <w:rsid w:val="00CA6B4A"/>
    <w:rsid w:val="00CE1C2F"/>
    <w:rsid w:val="00D20AB2"/>
    <w:rsid w:val="00D22946"/>
    <w:rsid w:val="00D24533"/>
    <w:rsid w:val="00D4783D"/>
    <w:rsid w:val="00D636AD"/>
    <w:rsid w:val="00D66388"/>
    <w:rsid w:val="00D83F92"/>
    <w:rsid w:val="00D85732"/>
    <w:rsid w:val="00D90B82"/>
    <w:rsid w:val="00DB46D9"/>
    <w:rsid w:val="00E0686B"/>
    <w:rsid w:val="00E2129D"/>
    <w:rsid w:val="00E364D1"/>
    <w:rsid w:val="00E5614F"/>
    <w:rsid w:val="00E702EB"/>
    <w:rsid w:val="00E7385D"/>
    <w:rsid w:val="00E84FBC"/>
    <w:rsid w:val="00E929C2"/>
    <w:rsid w:val="00E93444"/>
    <w:rsid w:val="00EB6343"/>
    <w:rsid w:val="00F014E1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7A919-02BE-4C1F-AD58-08028ECA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F92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83F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3F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F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F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3F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3F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3F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3F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3F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3F92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83F92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3F92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3F92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3F92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3F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3F9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3F92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3F92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83F9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3F92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3F92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3F92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83F92"/>
    <w:rPr>
      <w:b/>
      <w:bCs/>
    </w:rPr>
  </w:style>
  <w:style w:type="character" w:styleId="Zdraznn">
    <w:name w:val="Emphasis"/>
    <w:uiPriority w:val="20"/>
    <w:qFormat/>
    <w:rsid w:val="00D83F92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D83F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3F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83F92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83F9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3F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3F92"/>
    <w:rPr>
      <w:i/>
      <w:iCs/>
    </w:rPr>
  </w:style>
  <w:style w:type="character" w:styleId="Zdraznnjemn">
    <w:name w:val="Subtle Emphasis"/>
    <w:uiPriority w:val="19"/>
    <w:qFormat/>
    <w:rsid w:val="00D83F92"/>
    <w:rPr>
      <w:i/>
      <w:iCs/>
    </w:rPr>
  </w:style>
  <w:style w:type="character" w:styleId="Zdraznnintenzivn">
    <w:name w:val="Intense Emphasis"/>
    <w:uiPriority w:val="21"/>
    <w:qFormat/>
    <w:rsid w:val="00D83F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83F92"/>
    <w:rPr>
      <w:smallCaps/>
    </w:rPr>
  </w:style>
  <w:style w:type="character" w:styleId="Odkazintenzivn">
    <w:name w:val="Intense Reference"/>
    <w:uiPriority w:val="32"/>
    <w:qFormat/>
    <w:rsid w:val="00D83F92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83F9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3F92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4031E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6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22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2764">
              <w:marLeft w:val="2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35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2912">
                  <w:marLeft w:val="1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Jolana Svobodová</cp:lastModifiedBy>
  <cp:revision>2</cp:revision>
  <dcterms:created xsi:type="dcterms:W3CDTF">2022-10-07T06:00:00Z</dcterms:created>
  <dcterms:modified xsi:type="dcterms:W3CDTF">2022-10-07T06:00:00Z</dcterms:modified>
</cp:coreProperties>
</file>