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D2" w:rsidRDefault="00583DD2" w:rsidP="00583DD2">
      <w:pPr>
        <w:rPr>
          <w:b/>
          <w:bCs/>
        </w:rPr>
      </w:pPr>
      <w:r>
        <w:rPr>
          <w:b/>
          <w:bCs/>
        </w:rPr>
        <w:t>Hry Járy Cimrmana</w:t>
      </w:r>
    </w:p>
    <w:p w:rsidR="00583DD2" w:rsidRDefault="00583DD2" w:rsidP="00583DD2">
      <w:pPr>
        <w:rPr>
          <w:b/>
          <w:bCs/>
        </w:rPr>
      </w:pPr>
    </w:p>
    <w:p w:rsidR="00583DD2" w:rsidRDefault="00583DD2" w:rsidP="00583DD2">
      <w:pPr>
        <w:rPr>
          <w:b/>
          <w:bCs/>
        </w:rPr>
      </w:pPr>
      <w:r>
        <w:rPr>
          <w:b/>
          <w:bCs/>
        </w:rPr>
        <w:t xml:space="preserve">Přiřaď k sobě citace ze stejných her A </w:t>
      </w:r>
      <w:proofErr w:type="spellStart"/>
      <w:r>
        <w:rPr>
          <w:b/>
          <w:bCs/>
        </w:rPr>
        <w:t>a</w:t>
      </w:r>
      <w:proofErr w:type="spellEnd"/>
      <w:r>
        <w:rPr>
          <w:b/>
          <w:bCs/>
        </w:rPr>
        <w:t xml:space="preserve"> B</w:t>
      </w:r>
    </w:p>
    <w:p w:rsidR="00583DD2" w:rsidRDefault="00583DD2" w:rsidP="00583DD2">
      <w:pPr>
        <w:rPr>
          <w:b/>
          <w:bCs/>
        </w:rPr>
      </w:pPr>
    </w:p>
    <w:p w:rsidR="00583DD2" w:rsidRDefault="00583DD2" w:rsidP="00583DD2">
      <w:pPr>
        <w:rPr>
          <w:b/>
          <w:bCs/>
        </w:rPr>
      </w:pPr>
      <w:r>
        <w:rPr>
          <w:b/>
          <w:bCs/>
        </w:rPr>
        <w:t>A)</w:t>
      </w:r>
    </w:p>
    <w:p w:rsidR="00583DD2" w:rsidRDefault="00583DD2" w:rsidP="00583DD2">
      <w:pPr>
        <w:rPr>
          <w:bCs/>
        </w:rPr>
      </w:pPr>
    </w:p>
    <w:p w:rsidR="00583DD2" w:rsidRDefault="00583DD2" w:rsidP="00583DD2">
      <w:pPr>
        <w:jc w:val="both"/>
        <w:rPr>
          <w:bCs/>
        </w:rPr>
      </w:pPr>
      <w:r>
        <w:rPr>
          <w:bCs/>
        </w:rPr>
        <w:t xml:space="preserve">1. Hodila si tužku do výstřihu a řekla: „Hledej, šmudlo!“ </w:t>
      </w:r>
    </w:p>
    <w:p w:rsidR="00583DD2" w:rsidRDefault="00583DD2" w:rsidP="00583DD2">
      <w:pPr>
        <w:jc w:val="both"/>
      </w:pPr>
    </w:p>
    <w:p w:rsidR="00583DD2" w:rsidRDefault="00583DD2" w:rsidP="00583DD2">
      <w:pPr>
        <w:jc w:val="both"/>
      </w:pPr>
      <w:r>
        <w:rPr>
          <w:bCs/>
        </w:rPr>
        <w:t xml:space="preserve">2. „Poslyšte, pane Pulec, já jsem znal </w:t>
      </w:r>
      <w:proofErr w:type="spellStart"/>
      <w:r>
        <w:rPr>
          <w:bCs/>
        </w:rPr>
        <w:t>nějakýho</w:t>
      </w:r>
      <w:proofErr w:type="spellEnd"/>
      <w:r>
        <w:rPr>
          <w:bCs/>
        </w:rPr>
        <w:t xml:space="preserve"> doktora Žábu, nejste vy jeho syn?“ </w:t>
      </w:r>
    </w:p>
    <w:p w:rsidR="00583DD2" w:rsidRDefault="00583DD2" w:rsidP="00583DD2">
      <w:pPr>
        <w:jc w:val="both"/>
        <w:rPr>
          <w:sz w:val="22"/>
          <w:szCs w:val="16"/>
        </w:rPr>
      </w:pPr>
    </w:p>
    <w:p w:rsidR="00583DD2" w:rsidRDefault="00583DD2" w:rsidP="00583DD2">
      <w:pPr>
        <w:jc w:val="both"/>
        <w:rPr>
          <w:bCs/>
        </w:rPr>
      </w:pPr>
      <w:r>
        <w:rPr>
          <w:bCs/>
        </w:rPr>
        <w:t xml:space="preserve">3. „Šla pro šafrán a trochu toho zázvoru, děvenka moje starostlivá.“ </w:t>
      </w:r>
    </w:p>
    <w:p w:rsidR="00583DD2" w:rsidRDefault="00583DD2" w:rsidP="00583DD2">
      <w:pPr>
        <w:jc w:val="both"/>
        <w:rPr>
          <w:bCs/>
        </w:rPr>
      </w:pPr>
    </w:p>
    <w:p w:rsidR="00583DD2" w:rsidRDefault="00583DD2" w:rsidP="00583DD2">
      <w:pPr>
        <w:jc w:val="both"/>
      </w:pPr>
      <w:r>
        <w:t xml:space="preserve">4. „Je na malinách!“ </w:t>
      </w:r>
    </w:p>
    <w:p w:rsidR="00583DD2" w:rsidRDefault="00583DD2" w:rsidP="00583DD2">
      <w:pPr>
        <w:jc w:val="both"/>
      </w:pPr>
    </w:p>
    <w:p w:rsidR="00583DD2" w:rsidRDefault="00583DD2" w:rsidP="00583DD2">
      <w:pPr>
        <w:jc w:val="both"/>
        <w:rPr>
          <w:bCs/>
        </w:rPr>
      </w:pPr>
      <w:r>
        <w:rPr>
          <w:bCs/>
        </w:rPr>
        <w:t xml:space="preserve">5. „No, víte, když vy říkáte, že jako sníte psy, a </w:t>
      </w:r>
      <w:proofErr w:type="gramStart"/>
      <w:r>
        <w:rPr>
          <w:bCs/>
        </w:rPr>
        <w:t>žádný</w:t>
      </w:r>
      <w:proofErr w:type="gramEnd"/>
      <w:r>
        <w:rPr>
          <w:bCs/>
        </w:rPr>
        <w:t xml:space="preserve"> psi tady nejsou, jestli tím nemyslíte - neurazíte se? Ono to totiž vypadá, jako byste chtěli sníst mě. Že jo?“ </w:t>
      </w:r>
    </w:p>
    <w:p w:rsidR="00583DD2" w:rsidRDefault="00583DD2" w:rsidP="00583DD2">
      <w:pPr>
        <w:jc w:val="both"/>
      </w:pPr>
    </w:p>
    <w:p w:rsidR="00583DD2" w:rsidRDefault="00583DD2" w:rsidP="00583DD2">
      <w:pPr>
        <w:jc w:val="both"/>
        <w:rPr>
          <w:bCs/>
        </w:rPr>
      </w:pPr>
      <w:r>
        <w:rPr>
          <w:bCs/>
        </w:rPr>
        <w:t xml:space="preserve">6. „Nejhorší ze všeho jsou trpaslíci. Ty potvory vám vlezou všude.“ </w:t>
      </w:r>
    </w:p>
    <w:p w:rsidR="00583DD2" w:rsidRDefault="00583DD2" w:rsidP="00583DD2">
      <w:pPr>
        <w:jc w:val="both"/>
      </w:pPr>
    </w:p>
    <w:p w:rsidR="00583DD2" w:rsidRDefault="00583DD2" w:rsidP="00583DD2">
      <w:pPr>
        <w:jc w:val="both"/>
      </w:pPr>
      <w:r>
        <w:rPr>
          <w:bCs/>
        </w:rPr>
        <w:t xml:space="preserve">7. „Zabiju učitele Janderu! Až </w:t>
      </w:r>
      <w:proofErr w:type="gramStart"/>
      <w:r>
        <w:rPr>
          <w:bCs/>
        </w:rPr>
        <w:t>do</w:t>
      </w:r>
      <w:proofErr w:type="gramEnd"/>
      <w:r>
        <w:rPr>
          <w:bCs/>
        </w:rPr>
        <w:t xml:space="preserve"> čtvrtý </w:t>
      </w:r>
      <w:proofErr w:type="gramStart"/>
      <w:r>
        <w:rPr>
          <w:bCs/>
        </w:rPr>
        <w:t>třídy</w:t>
      </w:r>
      <w:proofErr w:type="gramEnd"/>
      <w:r>
        <w:rPr>
          <w:bCs/>
        </w:rPr>
        <w:t xml:space="preserve"> jsem obstojně ráčkoval. Ale to bylo pořád: </w:t>
      </w:r>
      <w:proofErr w:type="spellStart"/>
      <w:r>
        <w:rPr>
          <w:bCs/>
        </w:rPr>
        <w:t>tdám</w:t>
      </w:r>
      <w:proofErr w:type="spellEnd"/>
      <w:r>
        <w:rPr>
          <w:bCs/>
        </w:rPr>
        <w:t xml:space="preserve">, </w:t>
      </w:r>
      <w:proofErr w:type="spellStart"/>
      <w:r>
        <w:rPr>
          <w:bCs/>
        </w:rPr>
        <w:t>tdenky</w:t>
      </w:r>
      <w:proofErr w:type="spellEnd"/>
      <w:r>
        <w:rPr>
          <w:bCs/>
        </w:rPr>
        <w:t xml:space="preserve">, </w:t>
      </w:r>
      <w:proofErr w:type="spellStart"/>
      <w:r>
        <w:rPr>
          <w:bCs/>
        </w:rPr>
        <w:t>tdumpeta</w:t>
      </w:r>
      <w:proofErr w:type="spellEnd"/>
      <w:r>
        <w:rPr>
          <w:bCs/>
        </w:rPr>
        <w:t xml:space="preserve">… a dědictví je v </w:t>
      </w:r>
      <w:proofErr w:type="spellStart"/>
      <w:r>
        <w:rPr>
          <w:bCs/>
        </w:rPr>
        <w:t>pdachu</w:t>
      </w:r>
      <w:proofErr w:type="spellEnd"/>
      <w:r>
        <w:rPr>
          <w:bCs/>
        </w:rPr>
        <w:t xml:space="preserve">.“ </w:t>
      </w:r>
    </w:p>
    <w:p w:rsidR="00583DD2" w:rsidRDefault="00583DD2" w:rsidP="00583DD2">
      <w:pPr>
        <w:jc w:val="both"/>
      </w:pPr>
    </w:p>
    <w:p w:rsidR="00583DD2" w:rsidRDefault="00583DD2" w:rsidP="00583DD2">
      <w:pPr>
        <w:jc w:val="both"/>
        <w:rPr>
          <w:bCs/>
        </w:rPr>
      </w:pPr>
      <w:r>
        <w:rPr>
          <w:bCs/>
        </w:rPr>
        <w:t xml:space="preserve">8. „Národ venku možná krvácí a on nám sdělí, že Vítové si mohou blahopřát.“ </w:t>
      </w:r>
    </w:p>
    <w:p w:rsidR="00583DD2" w:rsidRDefault="00583DD2" w:rsidP="00583DD2">
      <w:pPr>
        <w:jc w:val="both"/>
        <w:rPr>
          <w:bCs/>
        </w:rPr>
      </w:pPr>
    </w:p>
    <w:p w:rsidR="00583DD2" w:rsidRDefault="00583DD2" w:rsidP="00583DD2">
      <w:pPr>
        <w:jc w:val="both"/>
        <w:rPr>
          <w:bCs/>
        </w:rPr>
      </w:pPr>
      <w:r>
        <w:rPr>
          <w:bCs/>
        </w:rPr>
        <w:t xml:space="preserve">9. „Učí se dobře, to nemohu říct.“ </w:t>
      </w:r>
    </w:p>
    <w:p w:rsidR="00583DD2" w:rsidRDefault="00583DD2" w:rsidP="00583DD2">
      <w:pPr>
        <w:jc w:val="both"/>
        <w:rPr>
          <w:bCs/>
        </w:rPr>
      </w:pPr>
    </w:p>
    <w:p w:rsidR="00583DD2" w:rsidRDefault="00583DD2" w:rsidP="00583DD2">
      <w:pPr>
        <w:jc w:val="both"/>
        <w:rPr>
          <w:bCs/>
        </w:rPr>
      </w:pPr>
      <w:r>
        <w:rPr>
          <w:bCs/>
        </w:rPr>
        <w:t xml:space="preserve">10. „Ještě se podívám panu Daňkovi na Ptáčka, tedy Ptáčkovi na Daňka…“ </w:t>
      </w:r>
    </w:p>
    <w:p w:rsidR="00583DD2" w:rsidRDefault="00583DD2" w:rsidP="00583DD2">
      <w:pPr>
        <w:jc w:val="both"/>
        <w:rPr>
          <w:bCs/>
        </w:rPr>
      </w:pPr>
    </w:p>
    <w:p w:rsidR="00583DD2" w:rsidRDefault="00583DD2" w:rsidP="00583DD2">
      <w:pPr>
        <w:jc w:val="both"/>
        <w:rPr>
          <w:b/>
          <w:bCs/>
        </w:rPr>
      </w:pPr>
      <w:r>
        <w:rPr>
          <w:b/>
          <w:bCs/>
        </w:rPr>
        <w:t>B)</w:t>
      </w:r>
    </w:p>
    <w:p w:rsidR="00583DD2" w:rsidRDefault="00583DD2" w:rsidP="00583DD2">
      <w:pPr>
        <w:jc w:val="both"/>
        <w:rPr>
          <w:bCs/>
        </w:rPr>
      </w:pPr>
    </w:p>
    <w:p w:rsidR="00583DD2" w:rsidRDefault="00583DD2" w:rsidP="00583DD2">
      <w:pPr>
        <w:jc w:val="both"/>
      </w:pPr>
      <w:r>
        <w:t xml:space="preserve">I. „Ty nejsi Machová, ty jsi Mach? Ty nejsi Vlasta, ty jsi Vlasta?“ </w:t>
      </w:r>
    </w:p>
    <w:p w:rsidR="00583DD2" w:rsidRDefault="00583DD2" w:rsidP="00583DD2">
      <w:pPr>
        <w:jc w:val="both"/>
      </w:pPr>
    </w:p>
    <w:p w:rsidR="00583DD2" w:rsidRDefault="00583DD2" w:rsidP="00583DD2">
      <w:pPr>
        <w:jc w:val="both"/>
        <w:rPr>
          <w:bCs/>
        </w:rPr>
      </w:pPr>
      <w:r>
        <w:rPr>
          <w:bCs/>
        </w:rPr>
        <w:t xml:space="preserve">II. „Koho to vidí mé bystré oči? Není to princ Jasoň?“ </w:t>
      </w:r>
    </w:p>
    <w:p w:rsidR="00583DD2" w:rsidRDefault="00583DD2" w:rsidP="00583DD2">
      <w:pPr>
        <w:jc w:val="both"/>
      </w:pPr>
    </w:p>
    <w:p w:rsidR="00583DD2" w:rsidRDefault="00583DD2" w:rsidP="00583DD2">
      <w:pPr>
        <w:jc w:val="both"/>
        <w:rPr>
          <w:bCs/>
        </w:rPr>
      </w:pPr>
      <w:r>
        <w:rPr>
          <w:bCs/>
        </w:rPr>
        <w:t xml:space="preserve">III. „Už jste četl mou knihu Zbytečné otázky v kriminalistice?“ </w:t>
      </w:r>
    </w:p>
    <w:p w:rsidR="00583DD2" w:rsidRDefault="00583DD2" w:rsidP="00583DD2">
      <w:pPr>
        <w:jc w:val="both"/>
        <w:rPr>
          <w:bCs/>
        </w:rPr>
      </w:pPr>
    </w:p>
    <w:p w:rsidR="00583DD2" w:rsidRDefault="00583DD2" w:rsidP="00583DD2">
      <w:pPr>
        <w:jc w:val="both"/>
        <w:rPr>
          <w:bCs/>
        </w:rPr>
      </w:pPr>
      <w:r>
        <w:rPr>
          <w:bCs/>
        </w:rPr>
        <w:t xml:space="preserve">IV. „Očesal, naložil, odvezl, vykázal, debil.“ </w:t>
      </w:r>
    </w:p>
    <w:p w:rsidR="00583DD2" w:rsidRDefault="00583DD2" w:rsidP="00583DD2">
      <w:pPr>
        <w:jc w:val="both"/>
        <w:rPr>
          <w:bCs/>
        </w:rPr>
      </w:pPr>
    </w:p>
    <w:p w:rsidR="00583DD2" w:rsidRDefault="00583DD2" w:rsidP="00583DD2">
      <w:pPr>
        <w:jc w:val="both"/>
        <w:rPr>
          <w:bCs/>
        </w:rPr>
      </w:pPr>
      <w:r>
        <w:rPr>
          <w:bCs/>
        </w:rPr>
        <w:t>V. „To že řekla? To musí být ženská!“</w:t>
      </w:r>
    </w:p>
    <w:p w:rsidR="00583DD2" w:rsidRDefault="00583DD2" w:rsidP="00583DD2">
      <w:pPr>
        <w:jc w:val="both"/>
      </w:pPr>
    </w:p>
    <w:p w:rsidR="00583DD2" w:rsidRDefault="00583DD2" w:rsidP="00583DD2">
      <w:pPr>
        <w:jc w:val="both"/>
      </w:pPr>
      <w:r>
        <w:t xml:space="preserve">VI. „Cos to udělal, Pepíku?“ </w:t>
      </w:r>
    </w:p>
    <w:p w:rsidR="00583DD2" w:rsidRDefault="00583DD2" w:rsidP="00583DD2">
      <w:pPr>
        <w:jc w:val="both"/>
      </w:pPr>
    </w:p>
    <w:p w:rsidR="00583DD2" w:rsidRDefault="00583DD2" w:rsidP="00583DD2">
      <w:pPr>
        <w:jc w:val="both"/>
      </w:pPr>
      <w:r>
        <w:t xml:space="preserve">VII. „Ne, to se nesmí, nešlapej mi na meč.“ </w:t>
      </w:r>
    </w:p>
    <w:p w:rsidR="00583DD2" w:rsidRDefault="00583DD2" w:rsidP="00583DD2">
      <w:pPr>
        <w:jc w:val="both"/>
      </w:pPr>
    </w:p>
    <w:p w:rsidR="00583DD2" w:rsidRDefault="00583DD2" w:rsidP="00583DD2">
      <w:pPr>
        <w:jc w:val="both"/>
        <w:rPr>
          <w:bCs/>
        </w:rPr>
      </w:pPr>
      <w:r>
        <w:t xml:space="preserve">VIII. „Domů, do Podolí, do lékárny, do </w:t>
      </w:r>
      <w:proofErr w:type="spellStart"/>
      <w:r>
        <w:t>pr</w:t>
      </w:r>
      <w:proofErr w:type="spellEnd"/>
      <w:r>
        <w:t xml:space="preserve">….. to je mi smutno!“ </w:t>
      </w:r>
    </w:p>
    <w:p w:rsidR="00583DD2" w:rsidRDefault="00583DD2" w:rsidP="00583DD2">
      <w:pPr>
        <w:jc w:val="both"/>
      </w:pPr>
    </w:p>
    <w:p w:rsidR="00583DD2" w:rsidRDefault="00583DD2" w:rsidP="00583DD2">
      <w:pPr>
        <w:spacing w:line="360" w:lineRule="auto"/>
        <w:jc w:val="both"/>
      </w:pPr>
      <w:r>
        <w:t>¨</w:t>
      </w:r>
    </w:p>
    <w:p w:rsidR="00583DD2" w:rsidRDefault="00583DD2" w:rsidP="00583DD2">
      <w:pPr>
        <w:spacing w:line="360" w:lineRule="auto"/>
        <w:jc w:val="both"/>
      </w:pPr>
    </w:p>
    <w:p w:rsidR="00583DD2" w:rsidRDefault="00583DD2" w:rsidP="00583DD2">
      <w:pPr>
        <w:spacing w:line="360" w:lineRule="auto"/>
        <w:jc w:val="both"/>
      </w:pPr>
    </w:p>
    <w:p w:rsidR="00583DD2" w:rsidRDefault="00583DD2" w:rsidP="00583DD2">
      <w:pPr>
        <w:spacing w:line="360" w:lineRule="auto"/>
        <w:jc w:val="both"/>
      </w:pPr>
      <w:r>
        <w:lastRenderedPageBreak/>
        <w:t>IX. „Okrádáte sami sebe! Za deset minut přijde pan ředitel. Záleží na vás, co mu řeknu. Tak neblbněte, mezuláni. Každý vtip ztrácí časem na účinnosti. Ztratí se třídní kniha, prosím. Je to studentská legrace a já mám pro studentskou legraci pochopení</w:t>
      </w:r>
    </w:p>
    <w:p w:rsidR="00583DD2" w:rsidRDefault="00583DD2" w:rsidP="00583DD2">
      <w:pPr>
        <w:spacing w:line="360" w:lineRule="auto"/>
        <w:rPr>
          <w:bCs/>
        </w:rPr>
      </w:pPr>
      <w:r>
        <w:t xml:space="preserve">X. „Tatínku nezapomněl jste, že máte dnes umřít?“ </w:t>
      </w:r>
    </w:p>
    <w:p w:rsidR="00583DD2" w:rsidRDefault="00583DD2" w:rsidP="00583DD2">
      <w:pPr>
        <w:rPr>
          <w:bCs/>
        </w:rPr>
      </w:pPr>
    </w:p>
    <w:p w:rsidR="00583DD2" w:rsidRDefault="00583DD2" w:rsidP="00583DD2">
      <w:pPr>
        <w:rPr>
          <w:bCs/>
        </w:rPr>
      </w:pPr>
    </w:p>
    <w:p w:rsidR="00583DD2" w:rsidRDefault="00583DD2" w:rsidP="00583DD2">
      <w:pPr>
        <w:rPr>
          <w:b/>
          <w:bCs/>
        </w:rPr>
      </w:pPr>
      <w:r>
        <w:rPr>
          <w:b/>
          <w:bCs/>
        </w:rPr>
        <w:t>C) Přiřaď citace k názvům her</w:t>
      </w:r>
    </w:p>
    <w:p w:rsidR="00583DD2" w:rsidRDefault="00583DD2" w:rsidP="00583DD2">
      <w:pPr>
        <w:rPr>
          <w:bCs/>
        </w:rPr>
      </w:pPr>
    </w:p>
    <w:p w:rsidR="00583DD2" w:rsidRDefault="00583DD2" w:rsidP="00583DD2">
      <w:pPr>
        <w:numPr>
          <w:ilvl w:val="0"/>
          <w:numId w:val="1"/>
        </w:numPr>
        <w:spacing w:line="360" w:lineRule="auto"/>
        <w:rPr>
          <w:bCs/>
        </w:rPr>
      </w:pPr>
      <w:r>
        <w:rPr>
          <w:bCs/>
        </w:rPr>
        <w:t>Vizionář</w:t>
      </w:r>
    </w:p>
    <w:p w:rsidR="00583DD2" w:rsidRDefault="00583DD2" w:rsidP="00583DD2">
      <w:pPr>
        <w:numPr>
          <w:ilvl w:val="0"/>
          <w:numId w:val="1"/>
        </w:numPr>
        <w:spacing w:line="360" w:lineRule="auto"/>
      </w:pPr>
      <w:r>
        <w:rPr>
          <w:bCs/>
        </w:rPr>
        <w:t>Vyšetřování ztráty třídní knihy</w:t>
      </w:r>
    </w:p>
    <w:p w:rsidR="00583DD2" w:rsidRDefault="00583DD2" w:rsidP="00583DD2">
      <w:pPr>
        <w:numPr>
          <w:ilvl w:val="0"/>
          <w:numId w:val="1"/>
        </w:numPr>
        <w:spacing w:line="360" w:lineRule="auto"/>
      </w:pPr>
      <w:r>
        <w:rPr>
          <w:bCs/>
        </w:rPr>
        <w:t>Dobytí severního pólu Čechem Karlem Němcem</w:t>
      </w:r>
    </w:p>
    <w:p w:rsidR="00583DD2" w:rsidRDefault="00583DD2" w:rsidP="00583DD2">
      <w:pPr>
        <w:numPr>
          <w:ilvl w:val="0"/>
          <w:numId w:val="1"/>
        </w:numPr>
        <w:spacing w:line="360" w:lineRule="auto"/>
      </w:pPr>
      <w:r>
        <w:rPr>
          <w:bCs/>
        </w:rPr>
        <w:t>Blaník</w:t>
      </w:r>
    </w:p>
    <w:p w:rsidR="00583DD2" w:rsidRDefault="00583DD2" w:rsidP="00583DD2">
      <w:pPr>
        <w:numPr>
          <w:ilvl w:val="0"/>
          <w:numId w:val="1"/>
        </w:numPr>
        <w:spacing w:line="360" w:lineRule="auto"/>
      </w:pPr>
      <w:r>
        <w:rPr>
          <w:bCs/>
        </w:rPr>
        <w:t>Němý Bobeš</w:t>
      </w:r>
    </w:p>
    <w:p w:rsidR="00583DD2" w:rsidRDefault="00583DD2" w:rsidP="00583DD2">
      <w:pPr>
        <w:numPr>
          <w:ilvl w:val="0"/>
          <w:numId w:val="1"/>
        </w:numPr>
        <w:spacing w:line="360" w:lineRule="auto"/>
      </w:pPr>
      <w:r>
        <w:rPr>
          <w:bCs/>
        </w:rPr>
        <w:t>Hospoda Na Mýtince</w:t>
      </w:r>
    </w:p>
    <w:p w:rsidR="00583DD2" w:rsidRDefault="00583DD2" w:rsidP="00583DD2">
      <w:pPr>
        <w:numPr>
          <w:ilvl w:val="0"/>
          <w:numId w:val="1"/>
        </w:numPr>
        <w:spacing w:line="360" w:lineRule="auto"/>
      </w:pPr>
      <w:r>
        <w:rPr>
          <w:bCs/>
        </w:rPr>
        <w:t>Švestka</w:t>
      </w:r>
    </w:p>
    <w:p w:rsidR="00583DD2" w:rsidRDefault="00583DD2" w:rsidP="00583DD2">
      <w:pPr>
        <w:numPr>
          <w:ilvl w:val="0"/>
          <w:numId w:val="1"/>
        </w:numPr>
        <w:spacing w:line="360" w:lineRule="auto"/>
      </w:pPr>
      <w:r>
        <w:rPr>
          <w:bCs/>
        </w:rPr>
        <w:t xml:space="preserve">Vražda v salonním </w:t>
      </w:r>
      <w:proofErr w:type="spellStart"/>
      <w:r>
        <w:rPr>
          <w:bCs/>
        </w:rPr>
        <w:t>coupé</w:t>
      </w:r>
      <w:proofErr w:type="spellEnd"/>
    </w:p>
    <w:p w:rsidR="00583DD2" w:rsidRDefault="00583DD2" w:rsidP="00583DD2">
      <w:pPr>
        <w:numPr>
          <w:ilvl w:val="0"/>
          <w:numId w:val="1"/>
        </w:numPr>
        <w:spacing w:line="360" w:lineRule="auto"/>
      </w:pPr>
      <w:r>
        <w:rPr>
          <w:bCs/>
        </w:rPr>
        <w:t>Dlouhý, Široký a Krátkozraký</w:t>
      </w:r>
    </w:p>
    <w:p w:rsidR="00583DD2" w:rsidRDefault="00583DD2" w:rsidP="00583DD2">
      <w:pPr>
        <w:numPr>
          <w:ilvl w:val="0"/>
          <w:numId w:val="1"/>
        </w:numPr>
        <w:spacing w:line="360" w:lineRule="auto"/>
      </w:pPr>
      <w:r>
        <w:rPr>
          <w:bCs/>
        </w:rPr>
        <w:t>Záskok</w:t>
      </w:r>
    </w:p>
    <w:p w:rsidR="00583DD2" w:rsidRDefault="00583DD2" w:rsidP="00583DD2"/>
    <w:p w:rsidR="00583DD2" w:rsidRDefault="00583DD2" w:rsidP="00583DD2">
      <w:pPr>
        <w:rPr>
          <w:b/>
        </w:rPr>
      </w:pPr>
      <w:r>
        <w:rPr>
          <w:b/>
        </w:rPr>
        <w:t>D) Přiřaď postavy</w:t>
      </w:r>
    </w:p>
    <w:p w:rsidR="00583DD2" w:rsidRDefault="00583DD2" w:rsidP="00583DD2">
      <w:pPr>
        <w:spacing w:line="360" w:lineRule="auto"/>
        <w:rPr>
          <w:b/>
        </w:rPr>
      </w:pPr>
    </w:p>
    <w:p w:rsidR="00583DD2" w:rsidRDefault="00583DD2" w:rsidP="00583DD2">
      <w:pPr>
        <w:spacing w:line="360" w:lineRule="auto"/>
        <w:rPr>
          <w:b/>
        </w:rPr>
      </w:pPr>
      <w:r>
        <w:t>A</w:t>
      </w:r>
      <w:r>
        <w:rPr>
          <w:b/>
        </w:rPr>
        <w:t xml:space="preserve"> – </w:t>
      </w:r>
      <w:proofErr w:type="spellStart"/>
      <w:r>
        <w:t>Varel</w:t>
      </w:r>
      <w:proofErr w:type="spellEnd"/>
      <w:r>
        <w:t xml:space="preserve"> </w:t>
      </w:r>
      <w:proofErr w:type="spellStart"/>
      <w:r>
        <w:t>Fryštenský</w:t>
      </w:r>
      <w:proofErr w:type="spellEnd"/>
      <w:r>
        <w:t xml:space="preserve">, Karel Němec, Václav Poustka </w:t>
      </w:r>
    </w:p>
    <w:p w:rsidR="00583DD2" w:rsidRDefault="00583DD2" w:rsidP="00583DD2">
      <w:pPr>
        <w:spacing w:line="360" w:lineRule="auto"/>
      </w:pPr>
      <w:r>
        <w:t xml:space="preserve">B – Dr. Žába, náčelník Líná huba, Cyril Metoděj </w:t>
      </w:r>
    </w:p>
    <w:p w:rsidR="00583DD2" w:rsidRDefault="00583DD2" w:rsidP="00583DD2">
      <w:pPr>
        <w:spacing w:line="360" w:lineRule="auto"/>
      </w:pPr>
      <w:r>
        <w:t xml:space="preserve">C – Přemysl Hájek, Andulka Šafářová, Kryštof Nastoupil </w:t>
      </w:r>
    </w:p>
    <w:p w:rsidR="00583DD2" w:rsidRDefault="00583DD2" w:rsidP="00583DD2">
      <w:pPr>
        <w:spacing w:line="360" w:lineRule="auto"/>
      </w:pPr>
      <w:r>
        <w:t xml:space="preserve">D – učitel, ředitel, inspektor, zemský školní rada </w:t>
      </w:r>
    </w:p>
    <w:p w:rsidR="00583DD2" w:rsidRDefault="00583DD2" w:rsidP="00583DD2">
      <w:pPr>
        <w:spacing w:line="360" w:lineRule="auto"/>
      </w:pPr>
      <w:r>
        <w:t xml:space="preserve">E – Hlavsa, Ptáček, František </w:t>
      </w:r>
    </w:p>
    <w:p w:rsidR="00583DD2" w:rsidRDefault="00583DD2" w:rsidP="00583DD2">
      <w:pPr>
        <w:spacing w:line="360" w:lineRule="auto"/>
      </w:pPr>
      <w:r>
        <w:t xml:space="preserve">F – Hlaváček, Vilma,  Béla </w:t>
      </w:r>
      <w:proofErr w:type="spellStart"/>
      <w:r>
        <w:t>Puskás</w:t>
      </w:r>
      <w:proofErr w:type="spellEnd"/>
      <w:r>
        <w:t xml:space="preserve"> </w:t>
      </w:r>
    </w:p>
    <w:p w:rsidR="00583DD2" w:rsidRDefault="00583DD2" w:rsidP="00583DD2">
      <w:pPr>
        <w:spacing w:line="360" w:lineRule="auto"/>
      </w:pPr>
      <w:r>
        <w:t xml:space="preserve">G – Jasoň, Drsoň, Zlatovláska </w:t>
      </w:r>
    </w:p>
    <w:p w:rsidR="00583DD2" w:rsidRDefault="00583DD2" w:rsidP="00583DD2">
      <w:pPr>
        <w:spacing w:line="360" w:lineRule="auto"/>
      </w:pPr>
      <w:r>
        <w:t xml:space="preserve">H -  Vavroch, Bárta, Vlasta </w:t>
      </w:r>
    </w:p>
    <w:p w:rsidR="00583DD2" w:rsidRDefault="00583DD2" w:rsidP="00583DD2">
      <w:pPr>
        <w:spacing w:line="360" w:lineRule="auto"/>
      </w:pPr>
      <w:r>
        <w:t xml:space="preserve">I -  Policejní inspektor Trachta, hrabě von </w:t>
      </w:r>
      <w:proofErr w:type="spellStart"/>
      <w:r>
        <w:t>Zeppelin</w:t>
      </w:r>
      <w:proofErr w:type="spellEnd"/>
      <w:r>
        <w:t xml:space="preserve">, vězeň Kulhánek </w:t>
      </w:r>
    </w:p>
    <w:p w:rsidR="00583DD2" w:rsidRDefault="00583DD2" w:rsidP="00583DD2">
      <w:pPr>
        <w:spacing w:line="360" w:lineRule="auto"/>
      </w:pPr>
      <w:r>
        <w:t xml:space="preserve">J – Smyl Flek z Nohavic, rytíř Hynek z Michle, Jeskyňka </w:t>
      </w:r>
    </w:p>
    <w:p w:rsidR="00583DD2" w:rsidRDefault="00583DD2" w:rsidP="00583DD2">
      <w:pPr>
        <w:spacing w:line="360" w:lineRule="auto"/>
      </w:pPr>
      <w:r>
        <w:t xml:space="preserve">K – Papoušek, lékař, hajný </w:t>
      </w:r>
      <w:proofErr w:type="spellStart"/>
      <w:r>
        <w:t>Mikovec</w:t>
      </w:r>
      <w:proofErr w:type="spellEnd"/>
    </w:p>
    <w:p w:rsidR="002800C1" w:rsidRDefault="002800C1">
      <w:bookmarkStart w:id="0" w:name="_GoBack"/>
      <w:bookmarkEnd w:id="0"/>
    </w:p>
    <w:sectPr w:rsidR="00280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F5B6A"/>
    <w:multiLevelType w:val="hybridMultilevel"/>
    <w:tmpl w:val="BEB80F5C"/>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D2"/>
    <w:rsid w:val="002800C1"/>
    <w:rsid w:val="00583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875ED-E82E-402C-9FBF-D4AB3965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3DD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2007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Pospisilova Ervina</dc:creator>
  <cp:keywords/>
  <dc:description/>
  <cp:lastModifiedBy>Pospisilova Ervina</cp:lastModifiedBy>
  <cp:revision>1</cp:revision>
  <dcterms:created xsi:type="dcterms:W3CDTF">2020-10-02T12:31:00Z</dcterms:created>
  <dcterms:modified xsi:type="dcterms:W3CDTF">2020-10-02T12:32:00Z</dcterms:modified>
</cp:coreProperties>
</file>