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58" w:rsidRPr="00D23FC4" w:rsidRDefault="00500758" w:rsidP="00500758">
      <w:pPr>
        <w:spacing w:after="0"/>
        <w:rPr>
          <w:color w:val="FF0000"/>
          <w:sz w:val="20"/>
          <w:szCs w:val="20"/>
          <w:lang w:val="cs-CZ"/>
        </w:rPr>
      </w:pPr>
      <w:r>
        <w:rPr>
          <w:color w:val="FF0000"/>
          <w:sz w:val="20"/>
          <w:szCs w:val="20"/>
          <w:lang w:val="cs-CZ"/>
        </w:rPr>
        <w:t xml:space="preserve">LA FRANCE - </w:t>
      </w:r>
      <w:proofErr w:type="spellStart"/>
      <w:r>
        <w:rPr>
          <w:color w:val="FF0000"/>
          <w:sz w:val="20"/>
          <w:szCs w:val="20"/>
          <w:lang w:val="cs-CZ"/>
        </w:rPr>
        <w:t>Corrigé</w:t>
      </w:r>
      <w:proofErr w:type="spellEnd"/>
    </w:p>
    <w:p w:rsidR="00500758" w:rsidRDefault="00500758" w:rsidP="00500758">
      <w:pPr>
        <w:spacing w:after="0"/>
        <w:rPr>
          <w:sz w:val="20"/>
          <w:szCs w:val="20"/>
        </w:rPr>
      </w:pPr>
    </w:p>
    <w:p w:rsidR="00500758" w:rsidRDefault="00500758" w:rsidP="00500758">
      <w:pPr>
        <w:spacing w:after="0"/>
        <w:rPr>
          <w:sz w:val="20"/>
          <w:szCs w:val="20"/>
        </w:rPr>
      </w:pPr>
      <w:r>
        <w:rPr>
          <w:sz w:val="20"/>
          <w:szCs w:val="20"/>
        </w:rPr>
        <w:t>L´hexagone</w:t>
      </w:r>
    </w:p>
    <w:p w:rsidR="00500758" w:rsidRDefault="00500758" w:rsidP="00500758">
      <w:pPr>
        <w:spacing w:after="0"/>
        <w:rPr>
          <w:sz w:val="20"/>
          <w:szCs w:val="20"/>
        </w:rPr>
      </w:pPr>
      <w:r>
        <w:rPr>
          <w:sz w:val="20"/>
          <w:szCs w:val="20"/>
        </w:rPr>
        <w:t>On désigne souvent ainsi la France. Sa silhouette rappelle en effet la figure géométrique à six c</w:t>
      </w:r>
      <w:r>
        <w:rPr>
          <w:rFonts w:ascii="Calibri" w:hAnsi="Calibri"/>
          <w:sz w:val="20"/>
          <w:szCs w:val="20"/>
        </w:rPr>
        <w:t>ô</w:t>
      </w:r>
      <w:r>
        <w:rPr>
          <w:sz w:val="20"/>
          <w:szCs w:val="20"/>
        </w:rPr>
        <w:t>tés : trois c</w:t>
      </w:r>
      <w:r>
        <w:rPr>
          <w:rFonts w:ascii="Calibri" w:hAnsi="Calibri"/>
          <w:sz w:val="20"/>
          <w:szCs w:val="20"/>
        </w:rPr>
        <w:t>ô</w:t>
      </w:r>
      <w:r>
        <w:rPr>
          <w:sz w:val="20"/>
          <w:szCs w:val="20"/>
        </w:rPr>
        <w:t>tés maritimes (Canal de la Manche et mer du Nord, mer Méditerranée, océan Atlantique) et trois terrestres (Belgique, Luxembourg / Allemagne, Suisse, Italie / Espagne).</w:t>
      </w:r>
    </w:p>
    <w:p w:rsidR="00500758" w:rsidRDefault="00500758" w:rsidP="00500758">
      <w:pPr>
        <w:spacing w:after="0"/>
        <w:rPr>
          <w:sz w:val="20"/>
          <w:szCs w:val="20"/>
        </w:rPr>
      </w:pPr>
      <w:r>
        <w:rPr>
          <w:sz w:val="20"/>
          <w:szCs w:val="20"/>
        </w:rPr>
        <w:t>Si vous tracez une ligne imaginaire allant du nord-est au sud-ouest, vous trouverez les montagnes (Alpes, Jura, Vosges, Massif Central, Pyrénées) à l´ouest.</w:t>
      </w:r>
    </w:p>
    <w:p w:rsidR="00500758" w:rsidRDefault="00500758" w:rsidP="00500758">
      <w:pPr>
        <w:spacing w:after="0"/>
        <w:rPr>
          <w:sz w:val="20"/>
          <w:szCs w:val="20"/>
        </w:rPr>
      </w:pPr>
      <w:r>
        <w:rPr>
          <w:sz w:val="20"/>
          <w:szCs w:val="20"/>
        </w:rPr>
        <w:t>La France s´étend sur un territoire de 551 600 km</w:t>
      </w:r>
      <w:r>
        <w:rPr>
          <w:sz w:val="20"/>
          <w:szCs w:val="20"/>
          <w:vertAlign w:val="superscript"/>
        </w:rPr>
        <w:t>2</w:t>
      </w:r>
      <w:r>
        <w:rPr>
          <w:sz w:val="20"/>
          <w:szCs w:val="20"/>
        </w:rPr>
        <w:t>. C´est le pays le plus vaste en Europe, après la Russie. Elle compte 60 millions d´habitants. Paris, sa capitale, est parmi les villes les plus animées et les plus visitées. Ses musées, son architecture, sa richesse culturelle attirent des touristes du monde entier.</w:t>
      </w:r>
    </w:p>
    <w:p w:rsidR="00500758" w:rsidRDefault="00500758" w:rsidP="00500758">
      <w:pPr>
        <w:spacing w:after="0"/>
        <w:rPr>
          <w:sz w:val="20"/>
          <w:szCs w:val="20"/>
        </w:rPr>
      </w:pPr>
      <w:r>
        <w:rPr>
          <w:sz w:val="20"/>
          <w:szCs w:val="20"/>
        </w:rPr>
        <w:t>D´autres grandes villes sont : Lyon, Marseille, Toulouse, Lille, Bordeaux, Nice, Nantes, Strasbourg, Rennes, Grenoble, Rouen etc.</w:t>
      </w:r>
    </w:p>
    <w:p w:rsidR="00500758" w:rsidRDefault="00500758" w:rsidP="00500758">
      <w:pPr>
        <w:spacing w:after="0"/>
        <w:rPr>
          <w:sz w:val="20"/>
          <w:szCs w:val="20"/>
        </w:rPr>
      </w:pPr>
      <w:r>
        <w:rPr>
          <w:sz w:val="20"/>
          <w:szCs w:val="20"/>
        </w:rPr>
        <w:t>La France a une seule grande île, la Corse ; elle partage avec l´Italie le massif le plus élevé d´Europe, le Mont-Blanc (4810 m). Ses grands fleuves sont la Seine, la Garonne, le Rh</w:t>
      </w:r>
      <w:r>
        <w:rPr>
          <w:rFonts w:ascii="Calibri" w:hAnsi="Calibri"/>
          <w:sz w:val="20"/>
          <w:szCs w:val="20"/>
        </w:rPr>
        <w:t>ô</w:t>
      </w:r>
      <w:r>
        <w:rPr>
          <w:sz w:val="20"/>
          <w:szCs w:val="20"/>
        </w:rPr>
        <w:t>ne, la Loire, qui est aussi son fleuve le plus long (1 080 km), et le Rhin qui forme la frontière entre l´Allemagne et la France.</w:t>
      </w:r>
    </w:p>
    <w:p w:rsidR="00500758" w:rsidRDefault="00500758" w:rsidP="00500758">
      <w:pPr>
        <w:spacing w:after="0"/>
        <w:rPr>
          <w:sz w:val="20"/>
          <w:szCs w:val="20"/>
        </w:rPr>
      </w:pPr>
      <w:r>
        <w:rPr>
          <w:sz w:val="20"/>
          <w:szCs w:val="20"/>
        </w:rPr>
        <w:t xml:space="preserve">Elle est membre de l´Union Européenne et elle adhère à la zone de l´union monétaire. Depuis le 18 février 2002, sa monnaie est l´euro. </w:t>
      </w:r>
    </w:p>
    <w:p w:rsidR="00500758" w:rsidRDefault="00500758" w:rsidP="00500758">
      <w:pPr>
        <w:spacing w:after="0"/>
        <w:rPr>
          <w:sz w:val="20"/>
          <w:szCs w:val="20"/>
        </w:rPr>
      </w:pPr>
      <w:r w:rsidRPr="00500758">
        <w:rPr>
          <w:sz w:val="20"/>
          <w:szCs w:val="20"/>
        </w:rPr>
        <w:t xml:space="preserve">Le </w:t>
      </w:r>
      <w:hyperlink r:id="rId4" w:tooltip="Climat de la France" w:history="1">
        <w:r w:rsidRPr="00500758">
          <w:rPr>
            <w:rStyle w:val="Hypertextovodkaz"/>
            <w:color w:val="auto"/>
            <w:sz w:val="20"/>
            <w:szCs w:val="20"/>
            <w:u w:val="none"/>
          </w:rPr>
          <w:t>climat de la France métropolitaine</w:t>
        </w:r>
      </w:hyperlink>
      <w:r w:rsidRPr="00500758">
        <w:rPr>
          <w:sz w:val="20"/>
          <w:szCs w:val="20"/>
        </w:rPr>
        <w:t xml:space="preserve"> est </w:t>
      </w:r>
      <w:hyperlink r:id="rId5" w:tooltip="Climat tempéré" w:history="1">
        <w:r w:rsidRPr="00500758">
          <w:rPr>
            <w:rStyle w:val="Hypertextovodkaz"/>
            <w:color w:val="auto"/>
            <w:sz w:val="20"/>
            <w:szCs w:val="20"/>
            <w:u w:val="none"/>
          </w:rPr>
          <w:t>tempéré</w:t>
        </w:r>
      </w:hyperlink>
      <w:r w:rsidRPr="00500758">
        <w:rPr>
          <w:sz w:val="20"/>
          <w:szCs w:val="20"/>
        </w:rPr>
        <w:t xml:space="preserve"> - à l´ouest c´est le climat océanique avec les hivers doux et  les étés frais et humides et des pluies fines et abondantes en toute</w:t>
      </w:r>
      <w:r>
        <w:rPr>
          <w:sz w:val="20"/>
          <w:szCs w:val="20"/>
        </w:rPr>
        <w:t xml:space="preserve"> saison ; puis le climat continental avec les hivers froids et les étés chauds et des pluies assez violentes avec l´abondance moyenne ; à l´est le  climat montagnard avec les hivers longs et rudes, les étés courts et pluviex, des pluies en toute saison et de la neige et au sud le climat méditerranéen avec les hivers doux, les étés très chauds et secs.</w:t>
      </w:r>
    </w:p>
    <w:p w:rsidR="00500758" w:rsidRDefault="00500758" w:rsidP="00500758">
      <w:pPr>
        <w:spacing w:after="0"/>
        <w:rPr>
          <w:sz w:val="20"/>
          <w:szCs w:val="20"/>
        </w:rPr>
      </w:pPr>
      <w:r>
        <w:rPr>
          <w:sz w:val="20"/>
          <w:szCs w:val="20"/>
        </w:rPr>
        <w:t xml:space="preserve">L´économie du pays est basée sur les industries agroalimentaire </w:t>
      </w:r>
      <w:r w:rsidRPr="00061F66">
        <w:rPr>
          <w:sz w:val="20"/>
          <w:szCs w:val="20"/>
        </w:rPr>
        <w:t>(</w:t>
      </w:r>
      <w:r>
        <w:rPr>
          <w:sz w:val="20"/>
          <w:szCs w:val="20"/>
        </w:rPr>
        <w:t>l</w:t>
      </w:r>
      <w:r w:rsidRPr="00061F66">
        <w:rPr>
          <w:sz w:val="20"/>
          <w:szCs w:val="20"/>
        </w:rPr>
        <w:t xml:space="preserve">a France est le premier producteur </w:t>
      </w:r>
      <w:r w:rsidRPr="00500758">
        <w:rPr>
          <w:sz w:val="20"/>
          <w:szCs w:val="20"/>
        </w:rPr>
        <w:t xml:space="preserve">de </w:t>
      </w:r>
      <w:hyperlink r:id="rId6" w:tooltip="Vin" w:history="1">
        <w:r w:rsidRPr="00500758">
          <w:rPr>
            <w:rStyle w:val="Hypertextovodkaz"/>
            <w:color w:val="auto"/>
            <w:sz w:val="20"/>
            <w:szCs w:val="20"/>
            <w:u w:val="none"/>
          </w:rPr>
          <w:t>vin</w:t>
        </w:r>
      </w:hyperlink>
      <w:r w:rsidRPr="00500758">
        <w:rPr>
          <w:sz w:val="20"/>
          <w:szCs w:val="20"/>
        </w:rPr>
        <w:t xml:space="preserve"> au monde, elle produit aussi des céréales, du sucre, des produits laitiers, de la viande bovine...), aéronautique</w:t>
      </w:r>
      <w:r>
        <w:rPr>
          <w:sz w:val="20"/>
          <w:szCs w:val="20"/>
        </w:rPr>
        <w:t>, automobile, produits de luxe, tourisme et nucléaire.</w:t>
      </w:r>
    </w:p>
    <w:p w:rsidR="00500758" w:rsidRDefault="00500758" w:rsidP="00500758">
      <w:pPr>
        <w:spacing w:after="0"/>
        <w:rPr>
          <w:sz w:val="20"/>
          <w:szCs w:val="20"/>
        </w:rPr>
      </w:pPr>
      <w:r>
        <w:rPr>
          <w:sz w:val="20"/>
          <w:szCs w:val="20"/>
        </w:rPr>
        <w:t>La France a un Président de la République élu pour cinq ans et rééligible une fois. Du point de vue administratif, elle est divisée en 20 régions, 96 départements et elle compte 36 851 communes.</w:t>
      </w:r>
    </w:p>
    <w:p w:rsidR="00500758" w:rsidRDefault="00500758" w:rsidP="00500758">
      <w:pPr>
        <w:spacing w:after="0"/>
        <w:rPr>
          <w:sz w:val="20"/>
          <w:szCs w:val="20"/>
        </w:rPr>
      </w:pPr>
      <w:r>
        <w:rPr>
          <w:sz w:val="20"/>
          <w:szCs w:val="20"/>
        </w:rPr>
        <w:t>Outre ses départements, la France compte 5 DOM (Départements d´outre-mer) qui sont la Martinique, la Guadeloupe, la Guyane, la Réunion, et depuis 2011 Mayotte</w:t>
      </w:r>
      <w:r>
        <w:t>,</w:t>
      </w:r>
      <w:r>
        <w:rPr>
          <w:sz w:val="20"/>
          <w:szCs w:val="20"/>
        </w:rPr>
        <w:t xml:space="preserve"> 3 TOM (Territoires d´outre-mer), c´est à dire la Polynésie française, les Terres Australes et Antarctique, Wallis et Futuna et une Collectivité Territoriale ( Saint-Pierre-et-Miquelon). La Nouvelle-Calédonie dispose d´un statut spécial.</w:t>
      </w:r>
    </w:p>
    <w:p w:rsidR="00500758" w:rsidRDefault="00500758" w:rsidP="00500758">
      <w:pPr>
        <w:spacing w:after="0"/>
        <w:rPr>
          <w:sz w:val="20"/>
          <w:szCs w:val="20"/>
        </w:rPr>
      </w:pPr>
      <w:r>
        <w:rPr>
          <w:sz w:val="20"/>
          <w:szCs w:val="20"/>
        </w:rPr>
        <w:t xml:space="preserve">                                                                                       (Bonato, Lucia : À l´heure actuelle, Nouvelle Édition - upraveno)</w:t>
      </w:r>
    </w:p>
    <w:p w:rsidR="00500758" w:rsidRDefault="00500758" w:rsidP="00500758">
      <w:pPr>
        <w:spacing w:after="0"/>
        <w:rPr>
          <w:sz w:val="20"/>
          <w:szCs w:val="20"/>
        </w:rPr>
      </w:pPr>
    </w:p>
    <w:p w:rsidR="00500758" w:rsidRPr="00500758" w:rsidRDefault="00500758" w:rsidP="00500758">
      <w:pPr>
        <w:spacing w:after="0"/>
        <w:rPr>
          <w:b/>
          <w:sz w:val="20"/>
          <w:szCs w:val="20"/>
        </w:rPr>
      </w:pPr>
      <w:r w:rsidRPr="00500758">
        <w:rPr>
          <w:b/>
          <w:sz w:val="20"/>
          <w:szCs w:val="20"/>
        </w:rPr>
        <w:t>1) Complétez les informations demandées :</w:t>
      </w:r>
    </w:p>
    <w:p w:rsidR="00500758" w:rsidRDefault="00500758" w:rsidP="00500758">
      <w:pPr>
        <w:spacing w:after="0"/>
        <w:rPr>
          <w:sz w:val="20"/>
          <w:szCs w:val="20"/>
        </w:rPr>
      </w:pPr>
    </w:p>
    <w:p w:rsidR="00500758" w:rsidRDefault="00500758" w:rsidP="00500758">
      <w:pPr>
        <w:spacing w:after="0"/>
        <w:rPr>
          <w:sz w:val="20"/>
          <w:szCs w:val="20"/>
        </w:rPr>
      </w:pPr>
    </w:p>
    <w:tbl>
      <w:tblPr>
        <w:tblStyle w:val="Mkatabulky"/>
        <w:tblW w:w="0" w:type="auto"/>
        <w:tblInd w:w="392" w:type="dxa"/>
        <w:tblLook w:val="04A0"/>
      </w:tblPr>
      <w:tblGrid>
        <w:gridCol w:w="2551"/>
        <w:gridCol w:w="6379"/>
      </w:tblGrid>
      <w:tr w:rsidR="00500758" w:rsidTr="00684FB8">
        <w:tc>
          <w:tcPr>
            <w:tcW w:w="2551" w:type="dxa"/>
          </w:tcPr>
          <w:p w:rsidR="00500758" w:rsidRDefault="00500758" w:rsidP="00684FB8">
            <w:pPr>
              <w:spacing w:line="360" w:lineRule="auto"/>
              <w:jc w:val="both"/>
              <w:rPr>
                <w:sz w:val="20"/>
                <w:szCs w:val="20"/>
              </w:rPr>
            </w:pPr>
            <w:r>
              <w:rPr>
                <w:sz w:val="20"/>
                <w:szCs w:val="20"/>
              </w:rPr>
              <w:t>Capitale</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Paris</w:t>
            </w:r>
          </w:p>
        </w:tc>
      </w:tr>
      <w:tr w:rsidR="00500758" w:rsidTr="00684FB8">
        <w:tc>
          <w:tcPr>
            <w:tcW w:w="2551" w:type="dxa"/>
          </w:tcPr>
          <w:p w:rsidR="00500758" w:rsidRDefault="00500758" w:rsidP="00684FB8">
            <w:pPr>
              <w:spacing w:line="360" w:lineRule="auto"/>
              <w:jc w:val="both"/>
              <w:rPr>
                <w:sz w:val="20"/>
                <w:szCs w:val="20"/>
              </w:rPr>
            </w:pPr>
            <w:r>
              <w:rPr>
                <w:sz w:val="20"/>
                <w:szCs w:val="20"/>
              </w:rPr>
              <w:t>Superficie</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551 600 km</w:t>
            </w:r>
            <w:r w:rsidRPr="00D23FC4">
              <w:rPr>
                <w:color w:val="FF0000"/>
                <w:sz w:val="20"/>
                <w:szCs w:val="20"/>
                <w:vertAlign w:val="superscript"/>
              </w:rPr>
              <w:t>2</w:t>
            </w:r>
          </w:p>
        </w:tc>
      </w:tr>
      <w:tr w:rsidR="00500758" w:rsidTr="00684FB8">
        <w:tc>
          <w:tcPr>
            <w:tcW w:w="2551" w:type="dxa"/>
          </w:tcPr>
          <w:p w:rsidR="00500758" w:rsidRDefault="00500758" w:rsidP="00684FB8">
            <w:pPr>
              <w:spacing w:line="360" w:lineRule="auto"/>
              <w:jc w:val="both"/>
              <w:rPr>
                <w:sz w:val="20"/>
                <w:szCs w:val="20"/>
              </w:rPr>
            </w:pPr>
            <w:r>
              <w:rPr>
                <w:sz w:val="20"/>
                <w:szCs w:val="20"/>
              </w:rPr>
              <w:t>Population totale</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60 millions d´habitants</w:t>
            </w:r>
          </w:p>
        </w:tc>
      </w:tr>
      <w:tr w:rsidR="00500758" w:rsidTr="00684FB8">
        <w:tc>
          <w:tcPr>
            <w:tcW w:w="2551" w:type="dxa"/>
          </w:tcPr>
          <w:p w:rsidR="00500758" w:rsidRDefault="00500758" w:rsidP="00684FB8">
            <w:pPr>
              <w:spacing w:line="360" w:lineRule="auto"/>
              <w:jc w:val="both"/>
              <w:rPr>
                <w:sz w:val="20"/>
                <w:szCs w:val="20"/>
              </w:rPr>
            </w:pPr>
            <w:r>
              <w:rPr>
                <w:sz w:val="20"/>
                <w:szCs w:val="20"/>
              </w:rPr>
              <w:t>Langue officielle</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le français</w:t>
            </w:r>
          </w:p>
        </w:tc>
      </w:tr>
      <w:tr w:rsidR="00500758" w:rsidTr="00684FB8">
        <w:tc>
          <w:tcPr>
            <w:tcW w:w="2551" w:type="dxa"/>
          </w:tcPr>
          <w:p w:rsidR="00500758" w:rsidRDefault="00500758" w:rsidP="00684FB8">
            <w:pPr>
              <w:spacing w:line="360" w:lineRule="auto"/>
              <w:jc w:val="both"/>
              <w:rPr>
                <w:sz w:val="20"/>
                <w:szCs w:val="20"/>
              </w:rPr>
            </w:pPr>
            <w:r>
              <w:rPr>
                <w:sz w:val="20"/>
                <w:szCs w:val="20"/>
              </w:rPr>
              <w:t>Forme de l´État</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la république</w:t>
            </w:r>
          </w:p>
        </w:tc>
      </w:tr>
      <w:tr w:rsidR="00500758" w:rsidTr="00684FB8">
        <w:tc>
          <w:tcPr>
            <w:tcW w:w="2551" w:type="dxa"/>
          </w:tcPr>
          <w:p w:rsidR="00500758" w:rsidRDefault="00500758" w:rsidP="00684FB8">
            <w:pPr>
              <w:spacing w:line="360" w:lineRule="auto"/>
              <w:jc w:val="both"/>
              <w:rPr>
                <w:sz w:val="20"/>
                <w:szCs w:val="20"/>
              </w:rPr>
            </w:pPr>
            <w:r>
              <w:rPr>
                <w:sz w:val="20"/>
                <w:szCs w:val="20"/>
              </w:rPr>
              <w:t>Président</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François Hollande</w:t>
            </w:r>
          </w:p>
        </w:tc>
      </w:tr>
      <w:tr w:rsidR="00500758" w:rsidTr="00684FB8">
        <w:tc>
          <w:tcPr>
            <w:tcW w:w="2551" w:type="dxa"/>
          </w:tcPr>
          <w:p w:rsidR="00500758" w:rsidRDefault="00500758" w:rsidP="00684FB8">
            <w:pPr>
              <w:spacing w:line="360" w:lineRule="auto"/>
              <w:jc w:val="both"/>
              <w:rPr>
                <w:sz w:val="20"/>
                <w:szCs w:val="20"/>
              </w:rPr>
            </w:pPr>
            <w:r>
              <w:rPr>
                <w:sz w:val="20"/>
                <w:szCs w:val="20"/>
              </w:rPr>
              <w:t>Grandes villes</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Lyon, Marseille, Toulouse, Lille, Bordeaux, Nice, Nantes, Strasbourg, Rennes, Grenoble, Rouen</w:t>
            </w:r>
          </w:p>
        </w:tc>
      </w:tr>
      <w:tr w:rsidR="00500758" w:rsidTr="00684FB8">
        <w:tc>
          <w:tcPr>
            <w:tcW w:w="2551" w:type="dxa"/>
          </w:tcPr>
          <w:p w:rsidR="00500758" w:rsidRDefault="00500758" w:rsidP="00684FB8">
            <w:pPr>
              <w:spacing w:line="360" w:lineRule="auto"/>
              <w:jc w:val="both"/>
              <w:rPr>
                <w:sz w:val="20"/>
                <w:szCs w:val="20"/>
              </w:rPr>
            </w:pPr>
            <w:r>
              <w:rPr>
                <w:sz w:val="20"/>
                <w:szCs w:val="20"/>
              </w:rPr>
              <w:t>Nombre de régions</w:t>
            </w:r>
          </w:p>
        </w:tc>
        <w:tc>
          <w:tcPr>
            <w:tcW w:w="6379" w:type="dxa"/>
          </w:tcPr>
          <w:p w:rsidR="00500758" w:rsidRPr="00D23FC4" w:rsidRDefault="00500758" w:rsidP="00684FB8">
            <w:pPr>
              <w:spacing w:line="360" w:lineRule="auto"/>
              <w:rPr>
                <w:color w:val="FF0000"/>
                <w:sz w:val="20"/>
                <w:szCs w:val="20"/>
              </w:rPr>
            </w:pPr>
            <w:r>
              <w:rPr>
                <w:color w:val="FF0000"/>
                <w:sz w:val="20"/>
                <w:szCs w:val="20"/>
              </w:rPr>
              <w:t>13 + 5</w:t>
            </w:r>
          </w:p>
        </w:tc>
      </w:tr>
      <w:tr w:rsidR="00500758" w:rsidTr="00684FB8">
        <w:tc>
          <w:tcPr>
            <w:tcW w:w="2551" w:type="dxa"/>
          </w:tcPr>
          <w:p w:rsidR="00500758" w:rsidRDefault="00500758" w:rsidP="00684FB8">
            <w:pPr>
              <w:spacing w:line="360" w:lineRule="auto"/>
              <w:jc w:val="both"/>
              <w:rPr>
                <w:sz w:val="20"/>
                <w:szCs w:val="20"/>
              </w:rPr>
            </w:pPr>
            <w:r>
              <w:rPr>
                <w:sz w:val="20"/>
                <w:szCs w:val="20"/>
              </w:rPr>
              <w:t>Nombre de départements</w:t>
            </w:r>
          </w:p>
        </w:tc>
        <w:tc>
          <w:tcPr>
            <w:tcW w:w="6379" w:type="dxa"/>
          </w:tcPr>
          <w:p w:rsidR="00500758" w:rsidRPr="00D23FC4" w:rsidRDefault="00500758" w:rsidP="00684FB8">
            <w:pPr>
              <w:spacing w:line="360" w:lineRule="auto"/>
              <w:rPr>
                <w:color w:val="FF0000"/>
                <w:sz w:val="20"/>
                <w:szCs w:val="20"/>
              </w:rPr>
            </w:pPr>
            <w:r>
              <w:rPr>
                <w:color w:val="FF0000"/>
                <w:sz w:val="20"/>
                <w:szCs w:val="20"/>
              </w:rPr>
              <w:t>101</w:t>
            </w:r>
          </w:p>
        </w:tc>
      </w:tr>
      <w:tr w:rsidR="00500758" w:rsidTr="00684FB8">
        <w:tc>
          <w:tcPr>
            <w:tcW w:w="2551" w:type="dxa"/>
          </w:tcPr>
          <w:p w:rsidR="00500758" w:rsidRDefault="00500758" w:rsidP="00684FB8">
            <w:pPr>
              <w:spacing w:line="360" w:lineRule="auto"/>
              <w:jc w:val="both"/>
              <w:rPr>
                <w:sz w:val="20"/>
                <w:szCs w:val="20"/>
              </w:rPr>
            </w:pPr>
            <w:r>
              <w:rPr>
                <w:sz w:val="20"/>
                <w:szCs w:val="20"/>
              </w:rPr>
              <w:t>ROM</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5 - la Martinique, la Guadeloupe, la Guyane, la Réunion + Mayotte</w:t>
            </w:r>
          </w:p>
        </w:tc>
      </w:tr>
      <w:tr w:rsidR="00500758" w:rsidTr="00684FB8">
        <w:tc>
          <w:tcPr>
            <w:tcW w:w="2551" w:type="dxa"/>
          </w:tcPr>
          <w:p w:rsidR="00500758" w:rsidRDefault="00500758" w:rsidP="00684FB8">
            <w:pPr>
              <w:spacing w:line="360" w:lineRule="auto"/>
              <w:jc w:val="both"/>
              <w:rPr>
                <w:sz w:val="20"/>
                <w:szCs w:val="20"/>
              </w:rPr>
            </w:pPr>
            <w:r>
              <w:rPr>
                <w:sz w:val="20"/>
                <w:szCs w:val="20"/>
              </w:rPr>
              <w:t xml:space="preserve">La plus grande île </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la Corse</w:t>
            </w:r>
          </w:p>
        </w:tc>
      </w:tr>
      <w:tr w:rsidR="00500758" w:rsidTr="00684FB8">
        <w:tc>
          <w:tcPr>
            <w:tcW w:w="2551" w:type="dxa"/>
          </w:tcPr>
          <w:p w:rsidR="00500758" w:rsidRDefault="00500758" w:rsidP="00684FB8">
            <w:pPr>
              <w:spacing w:line="360" w:lineRule="auto"/>
              <w:jc w:val="both"/>
              <w:rPr>
                <w:sz w:val="20"/>
                <w:szCs w:val="20"/>
              </w:rPr>
            </w:pPr>
            <w:r>
              <w:rPr>
                <w:sz w:val="20"/>
                <w:szCs w:val="20"/>
              </w:rPr>
              <w:lastRenderedPageBreak/>
              <w:t>Le fleuve le plus long</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la Loire</w:t>
            </w:r>
          </w:p>
        </w:tc>
      </w:tr>
      <w:tr w:rsidR="00500758" w:rsidTr="00684FB8">
        <w:tc>
          <w:tcPr>
            <w:tcW w:w="2551" w:type="dxa"/>
          </w:tcPr>
          <w:p w:rsidR="00500758" w:rsidRDefault="00500758" w:rsidP="00684FB8">
            <w:pPr>
              <w:spacing w:line="360" w:lineRule="auto"/>
              <w:jc w:val="both"/>
              <w:rPr>
                <w:sz w:val="20"/>
                <w:szCs w:val="20"/>
              </w:rPr>
            </w:pPr>
            <w:r>
              <w:rPr>
                <w:sz w:val="20"/>
                <w:szCs w:val="20"/>
              </w:rPr>
              <w:t>La montagne la plus élevée</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le Mont-Blanc</w:t>
            </w:r>
          </w:p>
        </w:tc>
      </w:tr>
      <w:tr w:rsidR="00500758" w:rsidTr="00684FB8">
        <w:tc>
          <w:tcPr>
            <w:tcW w:w="2551" w:type="dxa"/>
          </w:tcPr>
          <w:p w:rsidR="00500758" w:rsidRDefault="00500758" w:rsidP="00684FB8">
            <w:pPr>
              <w:spacing w:line="360" w:lineRule="auto"/>
              <w:jc w:val="both"/>
              <w:rPr>
                <w:sz w:val="20"/>
                <w:szCs w:val="20"/>
              </w:rPr>
            </w:pPr>
            <w:r>
              <w:rPr>
                <w:sz w:val="20"/>
                <w:szCs w:val="20"/>
              </w:rPr>
              <w:t>Climat</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Tempéré - océanique, continental, montagnard, méditérranéen</w:t>
            </w:r>
          </w:p>
        </w:tc>
      </w:tr>
      <w:tr w:rsidR="00500758" w:rsidTr="00684FB8">
        <w:tc>
          <w:tcPr>
            <w:tcW w:w="2551" w:type="dxa"/>
          </w:tcPr>
          <w:p w:rsidR="00500758" w:rsidRDefault="00500758" w:rsidP="00684FB8">
            <w:pPr>
              <w:spacing w:line="360" w:lineRule="auto"/>
              <w:jc w:val="both"/>
              <w:rPr>
                <w:sz w:val="20"/>
                <w:szCs w:val="20"/>
              </w:rPr>
            </w:pPr>
            <w:r>
              <w:rPr>
                <w:sz w:val="20"/>
                <w:szCs w:val="20"/>
              </w:rPr>
              <w:t>Économie</w:t>
            </w:r>
          </w:p>
        </w:tc>
        <w:tc>
          <w:tcPr>
            <w:tcW w:w="6379" w:type="dxa"/>
          </w:tcPr>
          <w:p w:rsidR="00500758" w:rsidRPr="00D23FC4" w:rsidRDefault="00500758" w:rsidP="00684FB8">
            <w:pPr>
              <w:rPr>
                <w:color w:val="FF0000"/>
                <w:sz w:val="20"/>
                <w:szCs w:val="20"/>
              </w:rPr>
            </w:pPr>
            <w:r w:rsidRPr="00D23FC4">
              <w:rPr>
                <w:color w:val="FF0000"/>
                <w:sz w:val="20"/>
                <w:szCs w:val="20"/>
              </w:rPr>
              <w:t>Industrie agroalimentaire (production de vin, céréales, sucre, produits laitiers, bovin), aéronautique, automobile, produits de luxe, tourisme et nucléaire</w:t>
            </w:r>
          </w:p>
        </w:tc>
      </w:tr>
      <w:tr w:rsidR="00500758" w:rsidTr="00684FB8">
        <w:tc>
          <w:tcPr>
            <w:tcW w:w="2551" w:type="dxa"/>
          </w:tcPr>
          <w:p w:rsidR="00500758" w:rsidRDefault="00500758" w:rsidP="00684FB8">
            <w:pPr>
              <w:spacing w:line="360" w:lineRule="auto"/>
              <w:jc w:val="both"/>
              <w:rPr>
                <w:sz w:val="20"/>
                <w:szCs w:val="20"/>
              </w:rPr>
            </w:pPr>
            <w:r>
              <w:rPr>
                <w:sz w:val="20"/>
                <w:szCs w:val="20"/>
              </w:rPr>
              <w:t>Monnaie</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l´euro</w:t>
            </w:r>
          </w:p>
        </w:tc>
      </w:tr>
      <w:tr w:rsidR="00500758" w:rsidTr="00684FB8">
        <w:tc>
          <w:tcPr>
            <w:tcW w:w="2551" w:type="dxa"/>
          </w:tcPr>
          <w:p w:rsidR="00500758" w:rsidRDefault="00500758" w:rsidP="00684FB8">
            <w:pPr>
              <w:spacing w:line="360" w:lineRule="auto"/>
              <w:jc w:val="both"/>
              <w:rPr>
                <w:sz w:val="20"/>
                <w:szCs w:val="20"/>
              </w:rPr>
            </w:pPr>
            <w:r>
              <w:rPr>
                <w:sz w:val="20"/>
                <w:szCs w:val="20"/>
              </w:rPr>
              <w:t>Devise nationale</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Liberté, Égalité, Fraternité</w:t>
            </w:r>
          </w:p>
        </w:tc>
      </w:tr>
      <w:tr w:rsidR="00500758" w:rsidTr="00684FB8">
        <w:tc>
          <w:tcPr>
            <w:tcW w:w="2551" w:type="dxa"/>
          </w:tcPr>
          <w:p w:rsidR="00500758" w:rsidRDefault="00500758" w:rsidP="00684FB8">
            <w:pPr>
              <w:spacing w:line="360" w:lineRule="auto"/>
              <w:jc w:val="both"/>
              <w:rPr>
                <w:sz w:val="20"/>
                <w:szCs w:val="20"/>
              </w:rPr>
            </w:pPr>
            <w:r>
              <w:rPr>
                <w:sz w:val="20"/>
                <w:szCs w:val="20"/>
              </w:rPr>
              <w:t>Fête nationale</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14 juillet</w:t>
            </w:r>
          </w:p>
        </w:tc>
      </w:tr>
      <w:tr w:rsidR="00500758" w:rsidTr="00684FB8">
        <w:tc>
          <w:tcPr>
            <w:tcW w:w="2551" w:type="dxa"/>
          </w:tcPr>
          <w:p w:rsidR="00500758" w:rsidRDefault="00500758" w:rsidP="00684FB8">
            <w:pPr>
              <w:spacing w:line="360" w:lineRule="auto"/>
              <w:jc w:val="both"/>
              <w:rPr>
                <w:sz w:val="20"/>
                <w:szCs w:val="20"/>
              </w:rPr>
            </w:pPr>
            <w:r>
              <w:rPr>
                <w:sz w:val="20"/>
                <w:szCs w:val="20"/>
              </w:rPr>
              <w:t>Hymne national</w:t>
            </w:r>
          </w:p>
        </w:tc>
        <w:tc>
          <w:tcPr>
            <w:tcW w:w="6379" w:type="dxa"/>
          </w:tcPr>
          <w:p w:rsidR="00500758" w:rsidRPr="00D23FC4" w:rsidRDefault="00500758" w:rsidP="00684FB8">
            <w:pPr>
              <w:spacing w:line="360" w:lineRule="auto"/>
              <w:rPr>
                <w:color w:val="FF0000"/>
                <w:sz w:val="20"/>
                <w:szCs w:val="20"/>
              </w:rPr>
            </w:pPr>
            <w:r w:rsidRPr="00D23FC4">
              <w:rPr>
                <w:color w:val="FF0000"/>
                <w:sz w:val="20"/>
                <w:szCs w:val="20"/>
              </w:rPr>
              <w:t>La Marseillaise</w:t>
            </w:r>
          </w:p>
        </w:tc>
      </w:tr>
    </w:tbl>
    <w:p w:rsidR="00500758" w:rsidRDefault="00500758" w:rsidP="00500758">
      <w:pPr>
        <w:spacing w:after="0"/>
        <w:rPr>
          <w:sz w:val="20"/>
          <w:szCs w:val="20"/>
        </w:rPr>
      </w:pPr>
    </w:p>
    <w:p w:rsidR="00500758" w:rsidRDefault="00500758" w:rsidP="00500758">
      <w:pPr>
        <w:spacing w:after="0"/>
        <w:rPr>
          <w:sz w:val="20"/>
          <w:szCs w:val="20"/>
        </w:rPr>
      </w:pPr>
    </w:p>
    <w:p w:rsidR="00500758" w:rsidRPr="00500758" w:rsidRDefault="00500758" w:rsidP="00500758">
      <w:pPr>
        <w:spacing w:after="0"/>
        <w:rPr>
          <w:b/>
          <w:sz w:val="20"/>
          <w:szCs w:val="20"/>
        </w:rPr>
      </w:pPr>
      <w:r w:rsidRPr="00500758">
        <w:rPr>
          <w:b/>
          <w:sz w:val="20"/>
          <w:szCs w:val="20"/>
        </w:rPr>
        <w:t>2) Cherchez sur l´internet d´autres informations sur la France :</w:t>
      </w:r>
    </w:p>
    <w:p w:rsidR="00500758" w:rsidRDefault="00500758" w:rsidP="00500758">
      <w:pPr>
        <w:spacing w:after="0"/>
        <w:rPr>
          <w:color w:val="FF0000"/>
          <w:sz w:val="20"/>
          <w:szCs w:val="20"/>
        </w:rPr>
      </w:pPr>
      <w:r>
        <w:rPr>
          <w:sz w:val="20"/>
          <w:szCs w:val="20"/>
        </w:rPr>
        <w:t xml:space="preserve">- écrivains : </w:t>
      </w:r>
      <w:r>
        <w:rPr>
          <w:color w:val="FF0000"/>
          <w:sz w:val="20"/>
          <w:szCs w:val="20"/>
        </w:rPr>
        <w:t>p. ex. dramaturges - Molière, Cocteau, Beckett, Ionesco</w:t>
      </w:r>
    </w:p>
    <w:p w:rsidR="00500758" w:rsidRDefault="00500758" w:rsidP="00500758">
      <w:pPr>
        <w:spacing w:after="0"/>
        <w:rPr>
          <w:color w:val="FF0000"/>
          <w:sz w:val="20"/>
          <w:szCs w:val="20"/>
        </w:rPr>
      </w:pPr>
      <w:r>
        <w:rPr>
          <w:color w:val="FF0000"/>
          <w:sz w:val="20"/>
          <w:szCs w:val="20"/>
        </w:rPr>
        <w:t xml:space="preserve">                                  romanciers - Stendhal, Balzac, Hugo, Dumas, Proust, Camus...</w:t>
      </w:r>
    </w:p>
    <w:p w:rsidR="00500758" w:rsidRDefault="00500758" w:rsidP="00500758">
      <w:pPr>
        <w:spacing w:after="0"/>
        <w:rPr>
          <w:color w:val="FF0000"/>
          <w:sz w:val="20"/>
          <w:szCs w:val="20"/>
        </w:rPr>
      </w:pPr>
      <w:r>
        <w:rPr>
          <w:color w:val="FF0000"/>
          <w:sz w:val="20"/>
          <w:szCs w:val="20"/>
        </w:rPr>
        <w:t xml:space="preserve">                                  poètes - Villon, Baudelaire, Apollinaire, Aragon...</w:t>
      </w:r>
    </w:p>
    <w:p w:rsidR="00500758" w:rsidRDefault="00500758" w:rsidP="00500758">
      <w:pPr>
        <w:spacing w:after="0"/>
        <w:rPr>
          <w:color w:val="FF0000"/>
          <w:sz w:val="20"/>
          <w:szCs w:val="20"/>
        </w:rPr>
      </w:pPr>
      <w:r>
        <w:rPr>
          <w:sz w:val="20"/>
          <w:szCs w:val="20"/>
        </w:rPr>
        <w:t xml:space="preserve">- compositeurs : </w:t>
      </w:r>
      <w:r>
        <w:rPr>
          <w:color w:val="FF0000"/>
          <w:sz w:val="20"/>
          <w:szCs w:val="20"/>
        </w:rPr>
        <w:t xml:space="preserve"> Berlioz, Bizet, Debussy</w:t>
      </w:r>
    </w:p>
    <w:p w:rsidR="00500758" w:rsidRDefault="00500758" w:rsidP="00500758">
      <w:pPr>
        <w:spacing w:after="0"/>
        <w:rPr>
          <w:color w:val="FF0000"/>
          <w:sz w:val="20"/>
          <w:szCs w:val="20"/>
        </w:rPr>
      </w:pPr>
      <w:r>
        <w:rPr>
          <w:sz w:val="20"/>
          <w:szCs w:val="20"/>
        </w:rPr>
        <w:t xml:space="preserve">- peintres : </w:t>
      </w:r>
      <w:r>
        <w:rPr>
          <w:color w:val="FF0000"/>
          <w:sz w:val="20"/>
          <w:szCs w:val="20"/>
        </w:rPr>
        <w:t>impressionnistes - Monet, Renoir, Manet, Degas</w:t>
      </w:r>
    </w:p>
    <w:p w:rsidR="00500758" w:rsidRDefault="00500758" w:rsidP="00500758">
      <w:pPr>
        <w:spacing w:after="0"/>
        <w:rPr>
          <w:color w:val="FF0000"/>
          <w:sz w:val="20"/>
          <w:szCs w:val="20"/>
        </w:rPr>
      </w:pPr>
      <w:r>
        <w:rPr>
          <w:color w:val="FF0000"/>
          <w:sz w:val="20"/>
          <w:szCs w:val="20"/>
        </w:rPr>
        <w:t xml:space="preserve">                     néo-impressionnistes - Van Gogh, Gauguin</w:t>
      </w:r>
    </w:p>
    <w:p w:rsidR="00500758" w:rsidRDefault="00500758" w:rsidP="00500758">
      <w:pPr>
        <w:spacing w:after="0"/>
        <w:rPr>
          <w:color w:val="FF0000"/>
          <w:sz w:val="20"/>
          <w:szCs w:val="20"/>
        </w:rPr>
      </w:pPr>
      <w:r>
        <w:rPr>
          <w:color w:val="FF0000"/>
          <w:sz w:val="20"/>
          <w:szCs w:val="20"/>
        </w:rPr>
        <w:t xml:space="preserve">                     cubiste - Picasso</w:t>
      </w:r>
    </w:p>
    <w:p w:rsidR="00500758" w:rsidRDefault="00500758" w:rsidP="00500758">
      <w:pPr>
        <w:spacing w:after="0"/>
        <w:rPr>
          <w:color w:val="FF0000"/>
          <w:sz w:val="20"/>
          <w:szCs w:val="20"/>
        </w:rPr>
      </w:pPr>
      <w:r>
        <w:rPr>
          <w:sz w:val="20"/>
          <w:szCs w:val="20"/>
        </w:rPr>
        <w:t xml:space="preserve">- sculpteurs : </w:t>
      </w:r>
      <w:r>
        <w:rPr>
          <w:color w:val="FF0000"/>
          <w:sz w:val="20"/>
          <w:szCs w:val="20"/>
        </w:rPr>
        <w:t>Goujon, Houdon, Rodin</w:t>
      </w:r>
    </w:p>
    <w:p w:rsidR="00500758" w:rsidRDefault="00500758" w:rsidP="00500758">
      <w:pPr>
        <w:spacing w:after="0"/>
        <w:rPr>
          <w:color w:val="FF0000"/>
          <w:sz w:val="20"/>
          <w:szCs w:val="20"/>
        </w:rPr>
      </w:pPr>
      <w:r>
        <w:rPr>
          <w:sz w:val="20"/>
          <w:szCs w:val="20"/>
        </w:rPr>
        <w:t xml:space="preserve">- inventeurs, scientifiques : </w:t>
      </w:r>
      <w:r>
        <w:rPr>
          <w:color w:val="FF0000"/>
          <w:sz w:val="20"/>
          <w:szCs w:val="20"/>
        </w:rPr>
        <w:t>frères Lumières, biologiste L. Pasteur, Braille ...</w:t>
      </w:r>
    </w:p>
    <w:p w:rsidR="00500758" w:rsidRPr="00A50B36" w:rsidRDefault="00500758" w:rsidP="00500758">
      <w:pPr>
        <w:spacing w:after="0"/>
        <w:rPr>
          <w:color w:val="FF0000"/>
          <w:sz w:val="20"/>
          <w:szCs w:val="20"/>
        </w:rPr>
      </w:pPr>
      <w:r>
        <w:rPr>
          <w:sz w:val="20"/>
          <w:szCs w:val="20"/>
        </w:rPr>
        <w:t xml:space="preserve">- cinéastes : </w:t>
      </w:r>
      <w:r>
        <w:rPr>
          <w:color w:val="FF0000"/>
          <w:sz w:val="20"/>
          <w:szCs w:val="20"/>
        </w:rPr>
        <w:t>Luc Besson, Fr. Truffaut, Jean-Luc Godard, Claude Lelouch, Roger Vadim, Francis Veber...</w:t>
      </w:r>
    </w:p>
    <w:p w:rsidR="00500758" w:rsidRDefault="00500758" w:rsidP="00500758">
      <w:pPr>
        <w:spacing w:after="0"/>
        <w:rPr>
          <w:color w:val="FF0000"/>
          <w:sz w:val="20"/>
          <w:szCs w:val="20"/>
        </w:rPr>
      </w:pPr>
      <w:r>
        <w:rPr>
          <w:sz w:val="20"/>
          <w:szCs w:val="20"/>
        </w:rPr>
        <w:t xml:space="preserve">- acteurs : </w:t>
      </w:r>
      <w:r>
        <w:rPr>
          <w:color w:val="FF0000"/>
          <w:sz w:val="20"/>
          <w:szCs w:val="20"/>
        </w:rPr>
        <w:t>Gérard Dépardieu, J.-P. Belmondo, Louis de Funès, A. Delon, Jean Gabin, Jean Reno</w:t>
      </w:r>
    </w:p>
    <w:p w:rsidR="00500758" w:rsidRDefault="00500758" w:rsidP="00500758">
      <w:pPr>
        <w:spacing w:after="0"/>
        <w:rPr>
          <w:color w:val="FF0000"/>
          <w:sz w:val="20"/>
          <w:szCs w:val="20"/>
        </w:rPr>
      </w:pPr>
      <w:r>
        <w:rPr>
          <w:sz w:val="20"/>
          <w:szCs w:val="20"/>
        </w:rPr>
        <w:t xml:space="preserve">- actrices : </w:t>
      </w:r>
      <w:r>
        <w:rPr>
          <w:color w:val="FF0000"/>
          <w:sz w:val="20"/>
          <w:szCs w:val="20"/>
        </w:rPr>
        <w:t xml:space="preserve"> Sophie Marceau, Annie Girardot, Nathalie Baye, Audrey Tautou, Marion Cotillard...</w:t>
      </w:r>
    </w:p>
    <w:p w:rsidR="00500758" w:rsidRDefault="00500758" w:rsidP="00500758">
      <w:pPr>
        <w:spacing w:after="0"/>
        <w:rPr>
          <w:color w:val="FF0000"/>
          <w:sz w:val="20"/>
          <w:szCs w:val="20"/>
        </w:rPr>
      </w:pPr>
      <w:r>
        <w:rPr>
          <w:sz w:val="20"/>
          <w:szCs w:val="20"/>
        </w:rPr>
        <w:t xml:space="preserve">- chanteurs : </w:t>
      </w:r>
      <w:r>
        <w:rPr>
          <w:color w:val="FF0000"/>
          <w:sz w:val="20"/>
          <w:szCs w:val="20"/>
        </w:rPr>
        <w:t>Charles Aznavour, Gilbert Bécaud, Francis Cabrel, Michel Jonasz, Etienne Daho, Benabar</w:t>
      </w:r>
    </w:p>
    <w:p w:rsidR="00500758" w:rsidRDefault="00500758" w:rsidP="00500758">
      <w:pPr>
        <w:spacing w:after="0"/>
        <w:rPr>
          <w:color w:val="FF0000"/>
          <w:sz w:val="20"/>
          <w:szCs w:val="20"/>
        </w:rPr>
      </w:pPr>
      <w:r>
        <w:rPr>
          <w:sz w:val="20"/>
          <w:szCs w:val="20"/>
        </w:rPr>
        <w:t xml:space="preserve">- chanteuses : </w:t>
      </w:r>
      <w:r>
        <w:rPr>
          <w:color w:val="FF0000"/>
          <w:sz w:val="20"/>
          <w:szCs w:val="20"/>
        </w:rPr>
        <w:t>Edith Piaf, Vanessa Paradis, Zaza, Mylène Farmer, Patricia Kass, Carla Bruni...</w:t>
      </w:r>
    </w:p>
    <w:p w:rsidR="00500758" w:rsidRPr="006E3EAD" w:rsidRDefault="00500758" w:rsidP="00500758">
      <w:pPr>
        <w:spacing w:after="0"/>
        <w:rPr>
          <w:color w:val="FF0000"/>
          <w:sz w:val="20"/>
          <w:szCs w:val="20"/>
        </w:rPr>
      </w:pPr>
    </w:p>
    <w:p w:rsidR="00684C23" w:rsidRDefault="00684C23"/>
    <w:sectPr w:rsidR="00684C23" w:rsidSect="004B668D">
      <w:pgSz w:w="11906" w:h="16838"/>
      <w:pgMar w:top="993" w:right="113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500758"/>
    <w:rsid w:val="00500758"/>
    <w:rsid w:val="00684C23"/>
    <w:rsid w:val="009A12FE"/>
    <w:rsid w:val="00A95188"/>
    <w:rsid w:val="00D00778"/>
    <w:rsid w:val="00D55B1F"/>
    <w:rsid w:val="00E33CD9"/>
    <w:rsid w:val="00E976FD"/>
    <w:rsid w:val="00F53C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0758"/>
    <w:rPr>
      <w:rFonts w:asciiTheme="majorHAnsi" w:hAnsiTheme="majorHAnsi" w:cstheme="majorBidi"/>
      <w:lang w:val="fr-FR"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0758"/>
    <w:rPr>
      <w:color w:val="0000FF"/>
      <w:u w:val="single"/>
    </w:rPr>
  </w:style>
  <w:style w:type="table" w:styleId="Mkatabulky">
    <w:name w:val="Table Grid"/>
    <w:basedOn w:val="Normlntabulka"/>
    <w:uiPriority w:val="59"/>
    <w:rsid w:val="00500758"/>
    <w:pPr>
      <w:spacing w:after="0" w:line="240" w:lineRule="auto"/>
    </w:pPr>
    <w:rPr>
      <w:rFonts w:asciiTheme="majorHAnsi" w:hAnsiTheme="majorHAnsi" w:cstheme="majorBid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Vin" TargetMode="External"/><Relationship Id="rId5" Type="http://schemas.openxmlformats.org/officeDocument/2006/relationships/hyperlink" Target="http://fr.wikipedia.org/wiki/Climat_temp%C3%A9r%C3%A9" TargetMode="External"/><Relationship Id="rId4" Type="http://schemas.openxmlformats.org/officeDocument/2006/relationships/hyperlink" Target="http://fr.wikipedia.org/wiki/Climat_de_la_Franc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4446</Characters>
  <Application>Microsoft Office Word</Application>
  <DocSecurity>0</DocSecurity>
  <Lines>37</Lines>
  <Paragraphs>10</Paragraphs>
  <ScaleCrop>false</ScaleCrop>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dc:creator>
  <cp:lastModifiedBy>kozlova</cp:lastModifiedBy>
  <cp:revision>2</cp:revision>
  <dcterms:created xsi:type="dcterms:W3CDTF">2020-09-20T13:50:00Z</dcterms:created>
  <dcterms:modified xsi:type="dcterms:W3CDTF">2020-09-20T13:53:00Z</dcterms:modified>
</cp:coreProperties>
</file>